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35968" w14:textId="484593D7" w:rsidR="00CB2D40" w:rsidRPr="00166034" w:rsidRDefault="00BC0FEC" w:rsidP="00A764A6">
      <w:pPr>
        <w:pStyle w:val="BodyText"/>
        <w:jc w:val="center"/>
        <w:rPr>
          <w:sz w:val="20"/>
        </w:rPr>
      </w:pPr>
      <w:r w:rsidRPr="00166034">
        <w:rPr>
          <w:noProof/>
          <w:sz w:val="20"/>
        </w:rPr>
        <w:drawing>
          <wp:anchor distT="0" distB="0" distL="114300" distR="114300" simplePos="0" relativeHeight="251664384" behindDoc="0" locked="0" layoutInCell="1" allowOverlap="1" wp14:anchorId="30458648" wp14:editId="1FD633C7">
            <wp:simplePos x="0" y="0"/>
            <wp:positionH relativeFrom="page">
              <wp:align>right</wp:align>
            </wp:positionH>
            <wp:positionV relativeFrom="margin">
              <wp:posOffset>-1066800</wp:posOffset>
            </wp:positionV>
            <wp:extent cx="7765415" cy="291465"/>
            <wp:effectExtent l="0" t="0" r="6985" b="0"/>
            <wp:wrapSquare wrapText="bothSides"/>
            <wp:docPr id="3888266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5415" cy="291465"/>
                    </a:xfrm>
                    <a:prstGeom prst="rect">
                      <a:avLst/>
                    </a:prstGeom>
                    <a:noFill/>
                  </pic:spPr>
                </pic:pic>
              </a:graphicData>
            </a:graphic>
            <wp14:sizeRelH relativeFrom="margin">
              <wp14:pctWidth>0</wp14:pctWidth>
            </wp14:sizeRelH>
            <wp14:sizeRelV relativeFrom="margin">
              <wp14:pctHeight>0</wp14:pctHeight>
            </wp14:sizeRelV>
          </wp:anchor>
        </w:drawing>
      </w:r>
    </w:p>
    <w:p w14:paraId="7DD9B209" w14:textId="4666C81A" w:rsidR="00CB2D40" w:rsidRPr="00166034" w:rsidRDefault="00CB2D40">
      <w:pPr>
        <w:pStyle w:val="BodyText"/>
        <w:rPr>
          <w:sz w:val="20"/>
        </w:rPr>
      </w:pPr>
    </w:p>
    <w:p w14:paraId="238FF982" w14:textId="73763651" w:rsidR="00CB2D40" w:rsidRPr="00166034" w:rsidRDefault="00CB2D40">
      <w:pPr>
        <w:pStyle w:val="BodyText"/>
        <w:rPr>
          <w:sz w:val="20"/>
        </w:rPr>
      </w:pPr>
    </w:p>
    <w:p w14:paraId="6563BBFA" w14:textId="32DD6D0B" w:rsidR="00CB2D40" w:rsidRPr="00166034" w:rsidRDefault="00CB2D40">
      <w:pPr>
        <w:pStyle w:val="BodyText"/>
        <w:rPr>
          <w:sz w:val="20"/>
        </w:rPr>
      </w:pPr>
    </w:p>
    <w:p w14:paraId="3E2F5829" w14:textId="2658363A" w:rsidR="00CB2D40" w:rsidRPr="00166034" w:rsidRDefault="00CB2D40">
      <w:pPr>
        <w:pStyle w:val="BodyText"/>
        <w:rPr>
          <w:sz w:val="20"/>
        </w:rPr>
      </w:pPr>
    </w:p>
    <w:p w14:paraId="3955FDC7" w14:textId="2125107C" w:rsidR="00CB2D40" w:rsidRPr="00166034" w:rsidRDefault="00F74793">
      <w:pPr>
        <w:pStyle w:val="BodyText"/>
        <w:rPr>
          <w:sz w:val="20"/>
        </w:rPr>
      </w:pPr>
      <w:r w:rsidRPr="00166034">
        <w:rPr>
          <w:noProof/>
          <w:sz w:val="20"/>
        </w:rPr>
        <w:drawing>
          <wp:anchor distT="0" distB="0" distL="114300" distR="114300" simplePos="0" relativeHeight="251663360" behindDoc="1" locked="0" layoutInCell="1" allowOverlap="1" wp14:anchorId="3EB40434" wp14:editId="25F62E7B">
            <wp:simplePos x="0" y="0"/>
            <wp:positionH relativeFrom="margin">
              <wp:align>center</wp:align>
            </wp:positionH>
            <wp:positionV relativeFrom="paragraph">
              <wp:posOffset>16510</wp:posOffset>
            </wp:positionV>
            <wp:extent cx="3111500" cy="1962150"/>
            <wp:effectExtent l="0" t="0" r="0" b="0"/>
            <wp:wrapNone/>
            <wp:docPr id="2"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1500" cy="1962150"/>
                    </a:xfrm>
                    <a:prstGeom prst="rect">
                      <a:avLst/>
                    </a:prstGeom>
                  </pic:spPr>
                </pic:pic>
              </a:graphicData>
            </a:graphic>
            <wp14:sizeRelH relativeFrom="page">
              <wp14:pctWidth>0</wp14:pctWidth>
            </wp14:sizeRelH>
            <wp14:sizeRelV relativeFrom="page">
              <wp14:pctHeight>0</wp14:pctHeight>
            </wp14:sizeRelV>
          </wp:anchor>
        </w:drawing>
      </w:r>
    </w:p>
    <w:p w14:paraId="32F58FD0" w14:textId="255F0794" w:rsidR="00CB2D40" w:rsidRPr="00166034" w:rsidRDefault="00CB2D40">
      <w:pPr>
        <w:pStyle w:val="BodyText"/>
        <w:rPr>
          <w:sz w:val="20"/>
        </w:rPr>
      </w:pPr>
    </w:p>
    <w:p w14:paraId="1205E4F4" w14:textId="777D2D65" w:rsidR="00D10975" w:rsidRPr="00166034" w:rsidRDefault="00D10975">
      <w:pPr>
        <w:pStyle w:val="BodyText"/>
        <w:rPr>
          <w:sz w:val="20"/>
        </w:rPr>
      </w:pPr>
    </w:p>
    <w:p w14:paraId="73D3E825" w14:textId="4D218FFC" w:rsidR="00D10975" w:rsidRPr="00166034" w:rsidRDefault="00D10975">
      <w:pPr>
        <w:pStyle w:val="BodyText"/>
        <w:rPr>
          <w:sz w:val="20"/>
        </w:rPr>
      </w:pPr>
    </w:p>
    <w:p w14:paraId="29E018B6" w14:textId="345BF4F4" w:rsidR="00D10975" w:rsidRPr="00166034" w:rsidRDefault="00D10975">
      <w:pPr>
        <w:pStyle w:val="BodyText"/>
        <w:rPr>
          <w:sz w:val="20"/>
        </w:rPr>
      </w:pPr>
    </w:p>
    <w:p w14:paraId="269C941A" w14:textId="77777777" w:rsidR="00D10975" w:rsidRPr="00166034" w:rsidRDefault="00D10975">
      <w:pPr>
        <w:pStyle w:val="BodyText"/>
        <w:rPr>
          <w:sz w:val="20"/>
        </w:rPr>
      </w:pPr>
    </w:p>
    <w:p w14:paraId="409C11A2" w14:textId="77777777" w:rsidR="00D10975" w:rsidRPr="00166034" w:rsidRDefault="00D10975">
      <w:pPr>
        <w:pStyle w:val="BodyText"/>
        <w:rPr>
          <w:sz w:val="20"/>
        </w:rPr>
      </w:pPr>
    </w:p>
    <w:p w14:paraId="1E269DB5" w14:textId="77777777" w:rsidR="00D10975" w:rsidRPr="00166034" w:rsidRDefault="00D10975">
      <w:pPr>
        <w:pStyle w:val="BodyText"/>
        <w:rPr>
          <w:sz w:val="20"/>
        </w:rPr>
      </w:pPr>
    </w:p>
    <w:p w14:paraId="32FFB645" w14:textId="77777777" w:rsidR="00D10975" w:rsidRPr="00166034" w:rsidRDefault="00D10975">
      <w:pPr>
        <w:pStyle w:val="BodyText"/>
        <w:rPr>
          <w:sz w:val="20"/>
        </w:rPr>
      </w:pPr>
    </w:p>
    <w:p w14:paraId="019DCEEF" w14:textId="77777777" w:rsidR="00D10975" w:rsidRPr="00166034" w:rsidRDefault="00D10975">
      <w:pPr>
        <w:pStyle w:val="BodyText"/>
        <w:rPr>
          <w:sz w:val="20"/>
        </w:rPr>
      </w:pPr>
    </w:p>
    <w:p w14:paraId="2430D179" w14:textId="77777777" w:rsidR="00D10975" w:rsidRPr="00166034" w:rsidRDefault="00D10975">
      <w:pPr>
        <w:pStyle w:val="BodyText"/>
        <w:rPr>
          <w:sz w:val="20"/>
        </w:rPr>
      </w:pPr>
    </w:p>
    <w:p w14:paraId="6CD09B15" w14:textId="77777777" w:rsidR="00D10975" w:rsidRPr="00166034" w:rsidRDefault="00D10975">
      <w:pPr>
        <w:pStyle w:val="BodyText"/>
        <w:rPr>
          <w:sz w:val="20"/>
        </w:rPr>
      </w:pPr>
    </w:p>
    <w:p w14:paraId="119AF435" w14:textId="03316AA5" w:rsidR="00CB2D40" w:rsidRPr="00166034" w:rsidRDefault="00CB2D40">
      <w:pPr>
        <w:pStyle w:val="BodyText"/>
        <w:rPr>
          <w:sz w:val="20"/>
        </w:rPr>
      </w:pPr>
    </w:p>
    <w:p w14:paraId="7C643CC0" w14:textId="34966F4E" w:rsidR="00D10975" w:rsidRPr="00166034" w:rsidRDefault="00D10975" w:rsidP="00D10975">
      <w:pPr>
        <w:pStyle w:val="BodyText"/>
        <w:spacing w:before="9"/>
        <w:rPr>
          <w:sz w:val="27"/>
        </w:rPr>
      </w:pPr>
      <w:r w:rsidRPr="00166034">
        <w:rPr>
          <w:noProof/>
        </w:rPr>
        <mc:AlternateContent>
          <mc:Choice Requires="wps">
            <w:drawing>
              <wp:anchor distT="0" distB="0" distL="0" distR="0" simplePos="0" relativeHeight="251662336" behindDoc="1" locked="0" layoutInCell="1" allowOverlap="1" wp14:anchorId="135271A2" wp14:editId="660A4F70">
                <wp:simplePos x="0" y="0"/>
                <wp:positionH relativeFrom="margin">
                  <wp:align>center</wp:align>
                </wp:positionH>
                <wp:positionV relativeFrom="paragraph">
                  <wp:posOffset>583505</wp:posOffset>
                </wp:positionV>
                <wp:extent cx="389509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5090" cy="1270"/>
                        </a:xfrm>
                        <a:custGeom>
                          <a:avLst/>
                          <a:gdLst/>
                          <a:ahLst/>
                          <a:cxnLst/>
                          <a:rect l="l" t="t" r="r" b="b"/>
                          <a:pathLst>
                            <a:path w="3895090">
                              <a:moveTo>
                                <a:pt x="0" y="0"/>
                              </a:moveTo>
                              <a:lnTo>
                                <a:pt x="389509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FC532B" id="Graphic 30" o:spid="_x0000_s1026" style="position:absolute;margin-left:0;margin-top:45.95pt;width:306.7pt;height:.1pt;z-index:-251654144;visibility:visible;mso-wrap-style:square;mso-wrap-distance-left:0;mso-wrap-distance-top:0;mso-wrap-distance-right:0;mso-wrap-distance-bottom:0;mso-position-horizontal:center;mso-position-horizontal-relative:margin;mso-position-vertical:absolute;mso-position-vertical-relative:text;v-text-anchor:top" coordsize="3895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" path="m,l3895090,e" filled="f" strokeweight=".5pt">
                <v:path arrowok="t"/>
                <w10:wrap type="topAndBottom" anchorx="margin"/>
              </v:shape>
            </w:pict>
          </mc:Fallback>
        </mc:AlternateContent>
      </w:r>
    </w:p>
    <w:p w14:paraId="17FD7908" w14:textId="61C9A828" w:rsidR="00D10975" w:rsidRPr="00166034" w:rsidRDefault="00D10975" w:rsidP="00D10975">
      <w:pPr>
        <w:pStyle w:val="Title"/>
        <w:spacing w:line="276" w:lineRule="auto"/>
        <w:ind w:left="426"/>
        <w:jc w:val="center"/>
        <w:rPr>
          <w:spacing w:val="-10"/>
        </w:rPr>
      </w:pPr>
    </w:p>
    <w:p w14:paraId="18780243" w14:textId="44AB589B" w:rsidR="00CB2D40" w:rsidRPr="00166034" w:rsidRDefault="002342A2" w:rsidP="00D10975">
      <w:pPr>
        <w:pStyle w:val="Title"/>
        <w:spacing w:line="276" w:lineRule="auto"/>
        <w:ind w:left="144"/>
        <w:jc w:val="center"/>
        <w:rPr>
          <w:color w:val="005F64"/>
          <w:sz w:val="48"/>
          <w:szCs w:val="48"/>
        </w:rPr>
      </w:pPr>
      <w:r w:rsidRPr="00166034">
        <w:rPr>
          <w:color w:val="005F64"/>
          <w:spacing w:val="-10"/>
          <w:sz w:val="48"/>
          <w:szCs w:val="48"/>
        </w:rPr>
        <w:t xml:space="preserve">Accessible Employment </w:t>
      </w:r>
      <w:r w:rsidRPr="00166034">
        <w:rPr>
          <w:color w:val="005F64"/>
          <w:spacing w:val="-9"/>
          <w:sz w:val="48"/>
          <w:szCs w:val="48"/>
        </w:rPr>
        <w:t>Policy</w:t>
      </w:r>
    </w:p>
    <w:p w14:paraId="4EFB7A96" w14:textId="5DF78EC4" w:rsidR="00CB2D40" w:rsidRPr="00166034" w:rsidRDefault="00A764A6" w:rsidP="00D10975">
      <w:pPr>
        <w:pStyle w:val="Heading1"/>
        <w:spacing w:before="370"/>
        <w:ind w:left="-144"/>
        <w:jc w:val="center"/>
        <w:rPr>
          <w:color w:val="005F64"/>
          <w:sz w:val="48"/>
          <w:szCs w:val="48"/>
        </w:rPr>
      </w:pPr>
      <w:bookmarkStart w:id="0" w:name="For_Businesses_and_Non-profit_Organizati"/>
      <w:bookmarkEnd w:id="0"/>
      <w:r w:rsidRPr="00166034">
        <w:rPr>
          <w:color w:val="005F64"/>
          <w:sz w:val="48"/>
          <w:szCs w:val="48"/>
        </w:rPr>
        <w:t>Office of the Auditor General</w:t>
      </w:r>
    </w:p>
    <w:p w14:paraId="209AB9D1" w14:textId="77777777" w:rsidR="00CB2D40" w:rsidRPr="00166034" w:rsidRDefault="00CB2D40" w:rsidP="000C783B">
      <w:pPr>
        <w:pStyle w:val="BodyText"/>
        <w:ind w:left="426"/>
        <w:rPr>
          <w:b/>
          <w:sz w:val="44"/>
        </w:rPr>
      </w:pPr>
    </w:p>
    <w:p w14:paraId="6AD73AEC" w14:textId="77777777" w:rsidR="00CB2D40" w:rsidRPr="00166034" w:rsidRDefault="00CB2D40" w:rsidP="000C783B">
      <w:pPr>
        <w:pStyle w:val="BodyText"/>
        <w:ind w:left="426"/>
        <w:rPr>
          <w:b/>
          <w:sz w:val="44"/>
        </w:rPr>
      </w:pPr>
    </w:p>
    <w:p w14:paraId="5DFC722F" w14:textId="77777777" w:rsidR="00CB2D40" w:rsidRPr="00166034" w:rsidRDefault="00CB2D40" w:rsidP="000C783B">
      <w:pPr>
        <w:pStyle w:val="BodyText"/>
        <w:ind w:left="426"/>
        <w:rPr>
          <w:b/>
          <w:sz w:val="44"/>
        </w:rPr>
      </w:pPr>
    </w:p>
    <w:p w14:paraId="38B5580E" w14:textId="77777777" w:rsidR="00CB2D40" w:rsidRPr="00166034" w:rsidRDefault="00CB2D40" w:rsidP="000C783B">
      <w:pPr>
        <w:pStyle w:val="BodyText"/>
        <w:ind w:left="426"/>
        <w:rPr>
          <w:b/>
          <w:sz w:val="44"/>
        </w:rPr>
      </w:pPr>
    </w:p>
    <w:p w14:paraId="1FFFE8E7" w14:textId="77777777" w:rsidR="00CB2D40" w:rsidRPr="00166034" w:rsidRDefault="00CB2D40" w:rsidP="000C783B">
      <w:pPr>
        <w:pStyle w:val="BodyText"/>
        <w:ind w:left="426"/>
        <w:rPr>
          <w:b/>
          <w:sz w:val="44"/>
        </w:rPr>
      </w:pPr>
    </w:p>
    <w:p w14:paraId="3796BB43" w14:textId="77777777" w:rsidR="00CB2D40" w:rsidRPr="00166034" w:rsidRDefault="00CB2D40" w:rsidP="000C783B">
      <w:pPr>
        <w:pStyle w:val="BodyText"/>
        <w:ind w:left="426"/>
        <w:rPr>
          <w:b/>
          <w:sz w:val="44"/>
        </w:rPr>
      </w:pPr>
    </w:p>
    <w:p w14:paraId="2C9ACEE9" w14:textId="77777777" w:rsidR="00CB2D40" w:rsidRPr="00166034" w:rsidRDefault="00CB2D40" w:rsidP="000C783B">
      <w:pPr>
        <w:pStyle w:val="BodyText"/>
        <w:ind w:left="426"/>
        <w:rPr>
          <w:b/>
          <w:sz w:val="44"/>
        </w:rPr>
      </w:pPr>
    </w:p>
    <w:p w14:paraId="7A4EF365" w14:textId="02AD5BA9" w:rsidR="00D10975" w:rsidRPr="00166034" w:rsidRDefault="00D10975" w:rsidP="000C783B">
      <w:pPr>
        <w:pStyle w:val="BodyText"/>
        <w:ind w:left="426"/>
        <w:rPr>
          <w:b/>
          <w:sz w:val="44"/>
        </w:rPr>
      </w:pPr>
    </w:p>
    <w:p w14:paraId="3E8F96AF" w14:textId="4FA20C81" w:rsidR="00D10975" w:rsidRPr="00166034" w:rsidRDefault="00BC0FEC" w:rsidP="000C783B">
      <w:pPr>
        <w:pStyle w:val="BodyText"/>
        <w:ind w:left="426"/>
        <w:rPr>
          <w:b/>
          <w:sz w:val="44"/>
        </w:rPr>
      </w:pPr>
      <w:r w:rsidRPr="00166034">
        <w:rPr>
          <w:b/>
          <w:noProof/>
          <w:sz w:val="44"/>
        </w:rPr>
        <w:drawing>
          <wp:anchor distT="0" distB="0" distL="114300" distR="114300" simplePos="0" relativeHeight="251665408" behindDoc="0" locked="0" layoutInCell="1" allowOverlap="1" wp14:anchorId="123FFB00" wp14:editId="160957E0">
            <wp:simplePos x="0" y="0"/>
            <wp:positionH relativeFrom="page">
              <wp:align>left</wp:align>
            </wp:positionH>
            <wp:positionV relativeFrom="page">
              <wp:align>bottom</wp:align>
            </wp:positionV>
            <wp:extent cx="7765415" cy="690245"/>
            <wp:effectExtent l="0" t="0" r="6985" b="0"/>
            <wp:wrapSquare wrapText="bothSides"/>
            <wp:docPr id="16324883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5415" cy="690245"/>
                    </a:xfrm>
                    <a:prstGeom prst="rect">
                      <a:avLst/>
                    </a:prstGeom>
                    <a:noFill/>
                  </pic:spPr>
                </pic:pic>
              </a:graphicData>
            </a:graphic>
            <wp14:sizeRelH relativeFrom="margin">
              <wp14:pctWidth>0</wp14:pctWidth>
            </wp14:sizeRelH>
            <wp14:sizeRelV relativeFrom="margin">
              <wp14:pctHeight>0</wp14:pctHeight>
            </wp14:sizeRelV>
          </wp:anchor>
        </w:drawing>
      </w:r>
    </w:p>
    <w:p w14:paraId="4A0084C1" w14:textId="77777777" w:rsidR="00CB2D40" w:rsidRPr="00166034" w:rsidRDefault="00CB2D40" w:rsidP="000C783B">
      <w:pPr>
        <w:pStyle w:val="BodyText"/>
        <w:ind w:left="426"/>
        <w:rPr>
          <w:b/>
          <w:sz w:val="44"/>
        </w:rPr>
      </w:pPr>
    </w:p>
    <w:p w14:paraId="2979C15B" w14:textId="7C246C0A" w:rsidR="000C783B" w:rsidRPr="00166034" w:rsidRDefault="00BC3EC9" w:rsidP="00D10975">
      <w:pPr>
        <w:pStyle w:val="Title"/>
        <w:spacing w:line="276" w:lineRule="auto"/>
        <w:ind w:left="0"/>
        <w:rPr>
          <w:color w:val="005F64"/>
          <w:sz w:val="48"/>
          <w:szCs w:val="48"/>
        </w:rPr>
      </w:pPr>
      <w:bookmarkStart w:id="1" w:name="Sample_Accessible_Employment_Policy"/>
      <w:bookmarkEnd w:id="1"/>
      <w:r>
        <w:rPr>
          <w:color w:val="005F64"/>
          <w:spacing w:val="-10"/>
          <w:sz w:val="48"/>
          <w:szCs w:val="48"/>
        </w:rPr>
        <w:t xml:space="preserve">    </w:t>
      </w:r>
      <w:r w:rsidR="000C783B" w:rsidRPr="00166034">
        <w:rPr>
          <w:color w:val="005F64"/>
          <w:spacing w:val="-10"/>
          <w:sz w:val="48"/>
          <w:szCs w:val="48"/>
        </w:rPr>
        <w:t xml:space="preserve">Accessible Employment </w:t>
      </w:r>
      <w:r w:rsidR="000C783B" w:rsidRPr="00166034">
        <w:rPr>
          <w:color w:val="005F64"/>
          <w:spacing w:val="-9"/>
          <w:sz w:val="48"/>
          <w:szCs w:val="48"/>
        </w:rPr>
        <w:t>Policy</w:t>
      </w:r>
    </w:p>
    <w:p w14:paraId="3EFB87EA" w14:textId="3C89B672" w:rsidR="000C783B" w:rsidRPr="00166034" w:rsidRDefault="00A764A6" w:rsidP="000C783B">
      <w:pPr>
        <w:pStyle w:val="Heading1"/>
        <w:spacing w:before="370"/>
        <w:ind w:left="426"/>
        <w:rPr>
          <w:color w:val="005F64"/>
          <w:sz w:val="44"/>
          <w:szCs w:val="44"/>
        </w:rPr>
      </w:pPr>
      <w:r w:rsidRPr="00166034">
        <w:rPr>
          <w:color w:val="005F64"/>
          <w:sz w:val="44"/>
          <w:szCs w:val="44"/>
        </w:rPr>
        <w:t>Office of the Auditor General</w:t>
      </w:r>
    </w:p>
    <w:p w14:paraId="5299FD44" w14:textId="77777777" w:rsidR="00CB2D40" w:rsidRPr="00166034" w:rsidRDefault="00CB2D40" w:rsidP="000C783B">
      <w:pPr>
        <w:pStyle w:val="BodyText"/>
        <w:spacing w:before="5"/>
        <w:ind w:left="426"/>
        <w:rPr>
          <w:b/>
          <w:sz w:val="35"/>
        </w:rPr>
      </w:pPr>
    </w:p>
    <w:p w14:paraId="7895EAB3" w14:textId="77777777" w:rsidR="00CB2D40" w:rsidRPr="00166034" w:rsidRDefault="00CB2D40" w:rsidP="000C783B">
      <w:pPr>
        <w:pStyle w:val="BodyText"/>
        <w:ind w:left="426"/>
        <w:rPr>
          <w:sz w:val="26"/>
        </w:rPr>
      </w:pPr>
    </w:p>
    <w:p w14:paraId="2A59BC6E" w14:textId="77777777" w:rsidR="000C783B" w:rsidRPr="00166034" w:rsidRDefault="000C783B" w:rsidP="000C783B">
      <w:pPr>
        <w:pStyle w:val="BodyText"/>
        <w:ind w:left="426"/>
        <w:rPr>
          <w:sz w:val="26"/>
        </w:rPr>
      </w:pPr>
    </w:p>
    <w:p w14:paraId="4F9E94E9" w14:textId="77777777" w:rsidR="00CB2D40" w:rsidRPr="00F953E5" w:rsidRDefault="002342A2" w:rsidP="000C783B">
      <w:pPr>
        <w:pStyle w:val="Heading3"/>
        <w:spacing w:before="222"/>
        <w:ind w:left="426"/>
      </w:pPr>
      <w:bookmarkStart w:id="2" w:name="Date_of_first_approval:"/>
      <w:bookmarkEnd w:id="2"/>
      <w:r w:rsidRPr="00F953E5">
        <w:t>Date of first approval:</w:t>
      </w:r>
    </w:p>
    <w:p w14:paraId="11C39D64" w14:textId="77777777" w:rsidR="00CB2D40" w:rsidRPr="00166034" w:rsidRDefault="00CB2D40" w:rsidP="000C783B">
      <w:pPr>
        <w:pStyle w:val="BodyText"/>
        <w:spacing w:before="4"/>
        <w:ind w:left="426"/>
        <w:rPr>
          <w:b/>
          <w:sz w:val="21"/>
          <w:szCs w:val="21"/>
        </w:rPr>
      </w:pPr>
    </w:p>
    <w:p w14:paraId="1879CAA4" w14:textId="0423276D" w:rsidR="00CB2D40" w:rsidRPr="00166034" w:rsidRDefault="00BE0EB0" w:rsidP="000C783B">
      <w:pPr>
        <w:pStyle w:val="BodyText"/>
        <w:ind w:left="426"/>
        <w:rPr>
          <w:sz w:val="21"/>
          <w:szCs w:val="21"/>
        </w:rPr>
      </w:pPr>
      <w:r w:rsidRPr="00166034">
        <w:rPr>
          <w:sz w:val="21"/>
          <w:szCs w:val="21"/>
        </w:rPr>
        <w:t>May 20, 2021</w:t>
      </w:r>
    </w:p>
    <w:p w14:paraId="135FA9BB" w14:textId="29B4BE99" w:rsidR="00CB2D40" w:rsidRPr="00166034" w:rsidRDefault="00CB2D40" w:rsidP="000C783B">
      <w:pPr>
        <w:pStyle w:val="BodyText"/>
        <w:ind w:left="426"/>
        <w:rPr>
          <w:sz w:val="21"/>
          <w:szCs w:val="21"/>
        </w:rPr>
      </w:pPr>
    </w:p>
    <w:p w14:paraId="57FF2E98" w14:textId="77777777" w:rsidR="00CB2D40" w:rsidRPr="00F953E5" w:rsidRDefault="002342A2" w:rsidP="000C783B">
      <w:pPr>
        <w:pStyle w:val="Heading3"/>
        <w:spacing w:before="225"/>
        <w:ind w:left="426"/>
      </w:pPr>
      <w:bookmarkStart w:id="3" w:name="Date_updated:"/>
      <w:bookmarkEnd w:id="3"/>
      <w:r w:rsidRPr="00F953E5">
        <w:t>Date updated:</w:t>
      </w:r>
    </w:p>
    <w:p w14:paraId="73AB57E1" w14:textId="77777777" w:rsidR="00CB2D40" w:rsidRPr="00166034" w:rsidRDefault="00CB2D40" w:rsidP="000C783B">
      <w:pPr>
        <w:pStyle w:val="BodyText"/>
        <w:spacing w:before="4"/>
        <w:ind w:left="426"/>
        <w:rPr>
          <w:b/>
          <w:sz w:val="21"/>
          <w:szCs w:val="21"/>
        </w:rPr>
      </w:pPr>
    </w:p>
    <w:p w14:paraId="0F574AB4" w14:textId="353C73D2" w:rsidR="00CB2D40" w:rsidRPr="00166034" w:rsidRDefault="006C2899" w:rsidP="000C783B">
      <w:pPr>
        <w:pStyle w:val="BodyText"/>
        <w:ind w:left="426"/>
        <w:rPr>
          <w:sz w:val="21"/>
          <w:szCs w:val="21"/>
        </w:rPr>
      </w:pPr>
      <w:r>
        <w:rPr>
          <w:sz w:val="21"/>
          <w:szCs w:val="21"/>
        </w:rPr>
        <w:t>January</w:t>
      </w:r>
      <w:r w:rsidR="00D056BF" w:rsidRPr="00166034">
        <w:rPr>
          <w:sz w:val="21"/>
          <w:szCs w:val="21"/>
        </w:rPr>
        <w:t xml:space="preserve"> 202</w:t>
      </w:r>
      <w:r>
        <w:rPr>
          <w:sz w:val="21"/>
          <w:szCs w:val="21"/>
        </w:rPr>
        <w:t>5</w:t>
      </w:r>
    </w:p>
    <w:p w14:paraId="22D98787" w14:textId="77777777" w:rsidR="00CB2D40" w:rsidRPr="00166034" w:rsidRDefault="00CB2D40">
      <w:pPr>
        <w:sectPr w:rsidR="00CB2D40" w:rsidRPr="00166034" w:rsidSect="00484E4E">
          <w:headerReference w:type="even" r:id="rId11"/>
          <w:headerReference w:type="default" r:id="rId12"/>
          <w:footerReference w:type="even" r:id="rId13"/>
          <w:footerReference w:type="default" r:id="rId14"/>
          <w:headerReference w:type="first" r:id="rId15"/>
          <w:footerReference w:type="first" r:id="rId16"/>
          <w:pgSz w:w="12240" w:h="15840"/>
          <w:pgMar w:top="1701" w:right="1021" w:bottom="1701" w:left="1021" w:header="0" w:footer="432" w:gutter="0"/>
          <w:pgNumType w:start="2"/>
          <w:cols w:space="720"/>
          <w:docGrid w:linePitch="299"/>
        </w:sectPr>
      </w:pPr>
    </w:p>
    <w:p w14:paraId="0E30F8FF" w14:textId="61747543" w:rsidR="00CB2D40" w:rsidRPr="00166034" w:rsidRDefault="00BC3EC9" w:rsidP="002C34DB">
      <w:pPr>
        <w:pStyle w:val="Heading1"/>
      </w:pPr>
      <w:bookmarkStart w:id="4" w:name="Introduction:"/>
      <w:bookmarkEnd w:id="4"/>
      <w:r>
        <w:rPr>
          <w:color w:val="005F64"/>
        </w:rPr>
        <w:lastRenderedPageBreak/>
        <w:t xml:space="preserve">   </w:t>
      </w:r>
      <w:r w:rsidR="002C34DB" w:rsidRPr="00166034">
        <w:rPr>
          <w:color w:val="005F64"/>
        </w:rPr>
        <w:t>Introduction</w:t>
      </w:r>
    </w:p>
    <w:p w14:paraId="07CD15E6" w14:textId="77777777" w:rsidR="00CB2D40" w:rsidRPr="00166034" w:rsidRDefault="00CB2D40" w:rsidP="002342A2">
      <w:pPr>
        <w:pStyle w:val="BodyText"/>
        <w:ind w:left="426" w:right="554"/>
        <w:rPr>
          <w:b/>
          <w:sz w:val="21"/>
          <w:szCs w:val="21"/>
        </w:rPr>
      </w:pPr>
    </w:p>
    <w:p w14:paraId="61CDC210" w14:textId="024CCD5A" w:rsidR="00CB2D40" w:rsidRPr="00166034" w:rsidRDefault="00A764A6" w:rsidP="00FC256E">
      <w:pPr>
        <w:pStyle w:val="BodyText"/>
        <w:spacing w:after="120" w:line="312" w:lineRule="auto"/>
        <w:ind w:left="425" w:right="556"/>
        <w:rPr>
          <w:sz w:val="21"/>
          <w:szCs w:val="21"/>
        </w:rPr>
      </w:pPr>
      <w:r w:rsidRPr="00166034">
        <w:rPr>
          <w:sz w:val="21"/>
          <w:szCs w:val="21"/>
        </w:rPr>
        <w:t>The Office of the Auditor General (OAG)</w:t>
      </w:r>
      <w:r w:rsidR="002659BE" w:rsidRPr="00166034">
        <w:rPr>
          <w:sz w:val="21"/>
          <w:szCs w:val="21"/>
        </w:rPr>
        <w:t xml:space="preserve"> has developed the policies, organizational practices and measures outlined in this document to meet the requirements of </w:t>
      </w:r>
      <w:r w:rsidR="00285C36" w:rsidRPr="00166034">
        <w:rPr>
          <w:sz w:val="21"/>
          <w:szCs w:val="21"/>
        </w:rPr>
        <w:t>t</w:t>
      </w:r>
      <w:r w:rsidR="002659BE" w:rsidRPr="00166034">
        <w:rPr>
          <w:sz w:val="21"/>
          <w:szCs w:val="21"/>
        </w:rPr>
        <w:t xml:space="preserve">he </w:t>
      </w:r>
      <w:hyperlink r:id="rId17" w:history="1">
        <w:r w:rsidR="002659BE" w:rsidRPr="00166034">
          <w:rPr>
            <w:rStyle w:val="Hyperlink"/>
            <w:i/>
            <w:sz w:val="21"/>
            <w:szCs w:val="21"/>
          </w:rPr>
          <w:t>Accessible Employment Standard Regulation</w:t>
        </w:r>
      </w:hyperlink>
      <w:r w:rsidR="00285C36" w:rsidRPr="00166034">
        <w:rPr>
          <w:sz w:val="21"/>
          <w:szCs w:val="21"/>
        </w:rPr>
        <w:t xml:space="preserve"> and we</w:t>
      </w:r>
      <w:r w:rsidR="002342A2" w:rsidRPr="00166034">
        <w:rPr>
          <w:sz w:val="21"/>
          <w:szCs w:val="21"/>
        </w:rPr>
        <w:t xml:space="preserve"> are committed to complying with the Accessibility Standard for Employment under The Accessibility for Manitobans Act</w:t>
      </w:r>
      <w:r w:rsidR="002342A2" w:rsidRPr="00166034">
        <w:rPr>
          <w:i/>
          <w:sz w:val="21"/>
          <w:szCs w:val="21"/>
        </w:rPr>
        <w:t>.</w:t>
      </w:r>
      <w:r w:rsidR="00B44F5C" w:rsidRPr="00166034">
        <w:rPr>
          <w:sz w:val="21"/>
          <w:szCs w:val="21"/>
        </w:rPr>
        <w:t xml:space="preserve">  </w:t>
      </w:r>
      <w:r w:rsidR="002342A2" w:rsidRPr="00166034">
        <w:rPr>
          <w:sz w:val="21"/>
          <w:szCs w:val="21"/>
        </w:rPr>
        <w:t>Our policies, practices and measures reflect principles of dignity, independence, integration and equal opportunity for people with disabilities.</w:t>
      </w:r>
    </w:p>
    <w:p w14:paraId="2D9AD1C8" w14:textId="5F880E22" w:rsidR="00CB2D40" w:rsidRPr="00166034" w:rsidRDefault="002342A2" w:rsidP="00FC256E">
      <w:pPr>
        <w:pStyle w:val="BodyText"/>
        <w:spacing w:after="120" w:line="312" w:lineRule="auto"/>
        <w:ind w:left="426" w:right="554"/>
        <w:rPr>
          <w:sz w:val="21"/>
          <w:szCs w:val="21"/>
        </w:rPr>
      </w:pPr>
      <w:r w:rsidRPr="00166034">
        <w:rPr>
          <w:sz w:val="21"/>
          <w:szCs w:val="21"/>
        </w:rPr>
        <w:t xml:space="preserve">We aim to remove barriers in our workplace. If a barrier cannot be removed, we seek to provide </w:t>
      </w:r>
      <w:hyperlink r:id="rId18">
        <w:r w:rsidRPr="00166034">
          <w:rPr>
            <w:color w:val="1B2B11"/>
            <w:sz w:val="21"/>
            <w:szCs w:val="21"/>
            <w:u w:color="1B2B11"/>
          </w:rPr>
          <w:t>reasonable accommodations</w:t>
        </w:r>
        <w:r w:rsidRPr="00166034">
          <w:rPr>
            <w:color w:val="1B2B11"/>
            <w:sz w:val="21"/>
            <w:szCs w:val="21"/>
          </w:rPr>
          <w:t xml:space="preserve"> </w:t>
        </w:r>
      </w:hyperlink>
      <w:r w:rsidRPr="00166034">
        <w:rPr>
          <w:sz w:val="21"/>
          <w:szCs w:val="21"/>
        </w:rPr>
        <w:t>to affected employees.</w:t>
      </w:r>
    </w:p>
    <w:p w14:paraId="019305F2" w14:textId="18D02872" w:rsidR="00B44F5C" w:rsidRPr="00166034" w:rsidRDefault="00B44F5C" w:rsidP="00FC256E">
      <w:pPr>
        <w:pStyle w:val="BodyText"/>
        <w:spacing w:after="120" w:line="312" w:lineRule="auto"/>
        <w:ind w:left="426" w:right="554"/>
        <w:rPr>
          <w:sz w:val="21"/>
          <w:szCs w:val="21"/>
        </w:rPr>
      </w:pPr>
      <w:r w:rsidRPr="00166034">
        <w:rPr>
          <w:sz w:val="21"/>
          <w:szCs w:val="21"/>
        </w:rPr>
        <w:t>The following policy statements, organizational practices and measures are intended to meet the requirements of Manitoba’s Accessibility Standard for Employment.</w:t>
      </w:r>
    </w:p>
    <w:p w14:paraId="64F2469B" w14:textId="65F6F1FB" w:rsidR="001C4AA2" w:rsidRPr="00166034" w:rsidRDefault="008B2C21" w:rsidP="001C4AA2">
      <w:pPr>
        <w:pStyle w:val="BodyText"/>
        <w:spacing w:after="120" w:line="312" w:lineRule="auto"/>
        <w:ind w:left="426" w:right="554"/>
        <w:rPr>
          <w:sz w:val="21"/>
          <w:szCs w:val="21"/>
        </w:rPr>
      </w:pPr>
      <w:r w:rsidRPr="00166034">
        <w:rPr>
          <w:sz w:val="21"/>
          <w:szCs w:val="21"/>
        </w:rPr>
        <w:t xml:space="preserve">This policy applies to management, human resource practitioners and employees </w:t>
      </w:r>
      <w:r w:rsidR="001C4AA2" w:rsidRPr="00166034">
        <w:rPr>
          <w:sz w:val="21"/>
          <w:szCs w:val="21"/>
        </w:rPr>
        <w:t xml:space="preserve">responsible for activities identified under sec. 7(1) of Accessibility Standard for Employment under </w:t>
      </w:r>
      <w:r w:rsidR="001C4AA2" w:rsidRPr="00166034">
        <w:rPr>
          <w:i/>
          <w:sz w:val="21"/>
          <w:szCs w:val="21"/>
        </w:rPr>
        <w:t>The Accessibility for Manitobans Act.</w:t>
      </w:r>
      <w:r w:rsidR="001C4AA2" w:rsidRPr="00166034">
        <w:rPr>
          <w:rStyle w:val="FootnoteReference"/>
          <w:i/>
          <w:sz w:val="21"/>
          <w:szCs w:val="21"/>
        </w:rPr>
        <w:footnoteReference w:id="1"/>
      </w:r>
      <w:r w:rsidR="001C4AA2" w:rsidRPr="00166034">
        <w:rPr>
          <w:sz w:val="21"/>
          <w:szCs w:val="21"/>
        </w:rPr>
        <w:t>.</w:t>
      </w:r>
    </w:p>
    <w:p w14:paraId="276EA3B3" w14:textId="5EA37926" w:rsidR="00A47F81" w:rsidRPr="00166034" w:rsidRDefault="00A47F81" w:rsidP="00FC256E">
      <w:pPr>
        <w:pStyle w:val="BodyText"/>
        <w:spacing w:after="120" w:line="312" w:lineRule="auto"/>
        <w:ind w:left="426" w:right="325"/>
        <w:rPr>
          <w:sz w:val="21"/>
          <w:szCs w:val="21"/>
        </w:rPr>
      </w:pPr>
      <w:r w:rsidRPr="00166034">
        <w:rPr>
          <w:sz w:val="21"/>
          <w:szCs w:val="21"/>
        </w:rPr>
        <w:t xml:space="preserve">Wherever practicable, </w:t>
      </w:r>
      <w:r w:rsidR="00A764A6" w:rsidRPr="00166034">
        <w:rPr>
          <w:sz w:val="21"/>
          <w:szCs w:val="21"/>
        </w:rPr>
        <w:t>OAG</w:t>
      </w:r>
      <w:r w:rsidR="00F96CA4" w:rsidRPr="00166034">
        <w:rPr>
          <w:sz w:val="21"/>
          <w:szCs w:val="21"/>
        </w:rPr>
        <w:t xml:space="preserve"> follows t</w:t>
      </w:r>
      <w:r w:rsidRPr="00166034">
        <w:rPr>
          <w:sz w:val="21"/>
          <w:szCs w:val="21"/>
        </w:rPr>
        <w:t xml:space="preserve">he policies of the </w:t>
      </w:r>
      <w:r w:rsidR="003B5D17" w:rsidRPr="00166034">
        <w:rPr>
          <w:sz w:val="21"/>
          <w:szCs w:val="21"/>
        </w:rPr>
        <w:t>Public</w:t>
      </w:r>
      <w:r w:rsidRPr="00166034">
        <w:rPr>
          <w:sz w:val="21"/>
          <w:szCs w:val="21"/>
        </w:rPr>
        <w:t xml:space="preserve"> Service Commission with respect to removing barriers to employment</w:t>
      </w:r>
      <w:r w:rsidR="00681617" w:rsidRPr="00166034">
        <w:rPr>
          <w:sz w:val="21"/>
          <w:szCs w:val="21"/>
        </w:rPr>
        <w:t>, specifically:</w:t>
      </w:r>
    </w:p>
    <w:p w14:paraId="5A8ACCCA" w14:textId="77777777" w:rsidR="00681617" w:rsidRPr="00166034" w:rsidRDefault="00681617" w:rsidP="00681617">
      <w:pPr>
        <w:pStyle w:val="Heading2"/>
        <w:shd w:val="clear" w:color="auto" w:fill="FFFFFF"/>
        <w:spacing w:after="120"/>
        <w:ind w:left="425"/>
        <w:rPr>
          <w:b w:val="0"/>
          <w:bCs w:val="0"/>
          <w:color w:val="2C3135"/>
          <w:sz w:val="21"/>
          <w:szCs w:val="21"/>
        </w:rPr>
      </w:pPr>
      <w:r w:rsidRPr="00166034">
        <w:rPr>
          <w:b w:val="0"/>
          <w:bCs w:val="0"/>
          <w:color w:val="2C3135"/>
          <w:sz w:val="21"/>
          <w:szCs w:val="21"/>
        </w:rPr>
        <w:t>1.5.2 </w:t>
      </w:r>
      <w:hyperlink r:id="rId19" w:history="1">
        <w:r w:rsidRPr="00166034">
          <w:rPr>
            <w:rStyle w:val="Hyperlink"/>
            <w:b w:val="0"/>
            <w:bCs w:val="0"/>
            <w:sz w:val="21"/>
            <w:szCs w:val="21"/>
          </w:rPr>
          <w:t>Removing Employment Barriers</w:t>
        </w:r>
      </w:hyperlink>
      <w:r w:rsidR="00FC256E" w:rsidRPr="00166034">
        <w:rPr>
          <w:b w:val="0"/>
          <w:bCs w:val="0"/>
          <w:color w:val="2C3135"/>
          <w:sz w:val="21"/>
          <w:szCs w:val="21"/>
        </w:rPr>
        <w:t>;</w:t>
      </w:r>
      <w:r w:rsidRPr="00166034">
        <w:rPr>
          <w:b w:val="0"/>
          <w:bCs w:val="0"/>
          <w:color w:val="2C3135"/>
          <w:sz w:val="21"/>
          <w:szCs w:val="21"/>
        </w:rPr>
        <w:t xml:space="preserve"> </w:t>
      </w:r>
    </w:p>
    <w:p w14:paraId="19DF3528" w14:textId="77777777" w:rsidR="00681617" w:rsidRPr="00166034" w:rsidRDefault="00681617" w:rsidP="00681617">
      <w:pPr>
        <w:shd w:val="clear" w:color="auto" w:fill="FFFFFF"/>
        <w:spacing w:after="120"/>
        <w:ind w:left="425"/>
        <w:outlineLvl w:val="1"/>
        <w:rPr>
          <w:rFonts w:eastAsia="Times New Roman"/>
          <w:color w:val="2C3135"/>
          <w:sz w:val="21"/>
          <w:szCs w:val="21"/>
          <w:lang w:eastAsia="en-CA"/>
        </w:rPr>
      </w:pPr>
      <w:r w:rsidRPr="00166034">
        <w:rPr>
          <w:rFonts w:eastAsia="Times New Roman"/>
          <w:color w:val="2C3135"/>
          <w:sz w:val="21"/>
          <w:szCs w:val="21"/>
          <w:lang w:eastAsia="en-CA"/>
        </w:rPr>
        <w:t>2.2.3. </w:t>
      </w:r>
      <w:hyperlink r:id="rId20" w:history="1">
        <w:r w:rsidRPr="00166034">
          <w:rPr>
            <w:rStyle w:val="Hyperlink"/>
            <w:rFonts w:eastAsia="Times New Roman"/>
            <w:sz w:val="21"/>
            <w:szCs w:val="21"/>
            <w:lang w:eastAsia="en-CA"/>
          </w:rPr>
          <w:t>Barrier-Free Recruitment</w:t>
        </w:r>
      </w:hyperlink>
      <w:r w:rsidR="00FC256E" w:rsidRPr="00166034">
        <w:rPr>
          <w:rFonts w:eastAsia="Times New Roman"/>
          <w:color w:val="2C3135"/>
          <w:sz w:val="21"/>
          <w:szCs w:val="21"/>
          <w:lang w:eastAsia="en-CA"/>
        </w:rPr>
        <w:t>; and</w:t>
      </w:r>
    </w:p>
    <w:p w14:paraId="5D12A07C" w14:textId="1E18AB43" w:rsidR="00681617" w:rsidRPr="00166034" w:rsidRDefault="00681617" w:rsidP="00E318A8">
      <w:pPr>
        <w:pStyle w:val="Heading2"/>
        <w:shd w:val="clear" w:color="auto" w:fill="FFFFFF"/>
        <w:spacing w:after="120"/>
        <w:ind w:left="425"/>
        <w:rPr>
          <w:b w:val="0"/>
          <w:bCs w:val="0"/>
          <w:color w:val="2C3135"/>
          <w:sz w:val="21"/>
          <w:szCs w:val="21"/>
        </w:rPr>
      </w:pPr>
      <w:r w:rsidRPr="00166034">
        <w:rPr>
          <w:b w:val="0"/>
          <w:bCs w:val="0"/>
          <w:color w:val="2C3135"/>
          <w:sz w:val="21"/>
          <w:szCs w:val="21"/>
        </w:rPr>
        <w:t xml:space="preserve">3.1.3  </w:t>
      </w:r>
      <w:hyperlink r:id="rId21" w:history="1">
        <w:r w:rsidRPr="00166034">
          <w:rPr>
            <w:rStyle w:val="Hyperlink"/>
            <w:b w:val="0"/>
            <w:bCs w:val="0"/>
            <w:sz w:val="21"/>
            <w:szCs w:val="21"/>
          </w:rPr>
          <w:t>Reasonable Accommodation</w:t>
        </w:r>
      </w:hyperlink>
      <w:r w:rsidR="00FC256E" w:rsidRPr="00166034">
        <w:rPr>
          <w:b w:val="0"/>
          <w:bCs w:val="0"/>
          <w:color w:val="2C3135"/>
          <w:sz w:val="21"/>
          <w:szCs w:val="21"/>
        </w:rPr>
        <w:t>.</w:t>
      </w:r>
    </w:p>
    <w:p w14:paraId="2B6F42BA" w14:textId="77777777" w:rsidR="008B2C21" w:rsidRPr="00166034" w:rsidRDefault="008B2C21">
      <w:pPr>
        <w:pStyle w:val="Heading1"/>
        <w:rPr>
          <w:color w:val="790000"/>
          <w:sz w:val="21"/>
          <w:szCs w:val="21"/>
        </w:rPr>
      </w:pPr>
      <w:bookmarkStart w:id="5" w:name="Pre-employment_Accessibility_Requirement"/>
      <w:bookmarkEnd w:id="5"/>
    </w:p>
    <w:p w14:paraId="05C4FA42" w14:textId="77777777" w:rsidR="00BC0FEC" w:rsidRPr="00166034" w:rsidRDefault="00BC0FEC">
      <w:pPr>
        <w:pStyle w:val="Heading1"/>
        <w:sectPr w:rsidR="00BC0FEC" w:rsidRPr="00166034" w:rsidSect="00484E4E">
          <w:headerReference w:type="even" r:id="rId22"/>
          <w:headerReference w:type="default" r:id="rId23"/>
          <w:footerReference w:type="default" r:id="rId24"/>
          <w:headerReference w:type="first" r:id="rId25"/>
          <w:pgSz w:w="12240" w:h="15840"/>
          <w:pgMar w:top="1701" w:right="1183" w:bottom="1701" w:left="1021" w:header="0" w:footer="432" w:gutter="0"/>
          <w:cols w:space="720"/>
          <w:docGrid w:linePitch="299"/>
        </w:sectPr>
      </w:pPr>
    </w:p>
    <w:p w14:paraId="5587E5E3" w14:textId="4DAE1BD9" w:rsidR="00CB2D40" w:rsidRPr="00166034" w:rsidRDefault="002342A2">
      <w:pPr>
        <w:pStyle w:val="Heading1"/>
        <w:rPr>
          <w:color w:val="005F64"/>
        </w:rPr>
      </w:pPr>
      <w:r w:rsidRPr="00166034">
        <w:rPr>
          <w:color w:val="005F64"/>
        </w:rPr>
        <w:lastRenderedPageBreak/>
        <w:t>Pre-employment Accessibility Requirements</w:t>
      </w:r>
    </w:p>
    <w:p w14:paraId="598B1A2B" w14:textId="77777777" w:rsidR="00FC256E" w:rsidRPr="00166034" w:rsidRDefault="00FC256E" w:rsidP="00FC256E">
      <w:pPr>
        <w:pStyle w:val="Heading2"/>
        <w:spacing w:after="120" w:line="312" w:lineRule="auto"/>
      </w:pPr>
      <w:bookmarkStart w:id="6" w:name="1:__Remove_barriers_to_recruitment_and_s"/>
      <w:bookmarkEnd w:id="6"/>
    </w:p>
    <w:p w14:paraId="4877C241" w14:textId="77777777" w:rsidR="00CB2D40" w:rsidRPr="008142A9" w:rsidRDefault="002342A2" w:rsidP="00FC256E">
      <w:pPr>
        <w:pStyle w:val="Heading2"/>
        <w:spacing w:after="120" w:line="312" w:lineRule="auto"/>
        <w:rPr>
          <w:color w:val="4F6228" w:themeColor="accent3" w:themeShade="80"/>
        </w:rPr>
      </w:pPr>
      <w:r w:rsidRPr="008142A9">
        <w:rPr>
          <w:color w:val="4F6228" w:themeColor="accent3" w:themeShade="80"/>
        </w:rPr>
        <w:t>1: Remove barriers to recruitment and selection.</w:t>
      </w:r>
    </w:p>
    <w:p w14:paraId="35642143" w14:textId="77777777" w:rsidR="00CB2D40" w:rsidRPr="00F953E5" w:rsidRDefault="002342A2" w:rsidP="00FC256E">
      <w:pPr>
        <w:pStyle w:val="Heading3"/>
        <w:spacing w:after="120" w:line="312" w:lineRule="auto"/>
      </w:pPr>
      <w:r w:rsidRPr="00F953E5">
        <w:t>Policy Statement:</w:t>
      </w:r>
    </w:p>
    <w:p w14:paraId="5D5CE586" w14:textId="77777777" w:rsidR="00CB2D40" w:rsidRPr="00166034" w:rsidRDefault="002342A2" w:rsidP="00FC256E">
      <w:pPr>
        <w:pStyle w:val="BodyText"/>
        <w:spacing w:after="120" w:line="312" w:lineRule="auto"/>
        <w:ind w:left="116" w:right="325"/>
        <w:rPr>
          <w:sz w:val="21"/>
          <w:szCs w:val="21"/>
        </w:rPr>
      </w:pPr>
      <w:r w:rsidRPr="00166034">
        <w:rPr>
          <w:sz w:val="21"/>
          <w:szCs w:val="21"/>
        </w:rPr>
        <w:t>During recruitment, we inform potential applicants that reasonable accommodations are available during the selection process, and we respond to requests for accommodations.</w:t>
      </w:r>
    </w:p>
    <w:p w14:paraId="47F34D82" w14:textId="77777777" w:rsidR="00825456" w:rsidRDefault="002342A2" w:rsidP="00825456">
      <w:pPr>
        <w:pStyle w:val="Heading3"/>
        <w:spacing w:after="120" w:line="312" w:lineRule="auto"/>
      </w:pPr>
      <w:r w:rsidRPr="00F953E5">
        <w:t>Practices and Measures:</w:t>
      </w:r>
    </w:p>
    <w:p w14:paraId="19464DA7" w14:textId="250EE852" w:rsidR="00CB2D40" w:rsidRPr="00825456" w:rsidRDefault="00A618EF" w:rsidP="00825456">
      <w:pPr>
        <w:pStyle w:val="Heading3"/>
        <w:numPr>
          <w:ilvl w:val="0"/>
          <w:numId w:val="9"/>
        </w:numPr>
        <w:spacing w:after="120" w:line="312" w:lineRule="auto"/>
        <w:rPr>
          <w:rStyle w:val="Hyperlink"/>
          <w:color w:val="auto"/>
          <w:u w:val="none"/>
        </w:rPr>
      </w:pPr>
      <w:r w:rsidRPr="00825456">
        <w:rPr>
          <w:b w:val="0"/>
          <w:bCs w:val="0"/>
          <w:noProof/>
        </w:rPr>
        <mc:AlternateContent>
          <mc:Choice Requires="wps">
            <w:drawing>
              <wp:anchor distT="0" distB="0" distL="114300" distR="114300" simplePos="0" relativeHeight="251656192" behindDoc="1" locked="0" layoutInCell="1" allowOverlap="1" wp14:anchorId="1BAD238B" wp14:editId="0270C181">
                <wp:simplePos x="0" y="0"/>
                <wp:positionH relativeFrom="page">
                  <wp:posOffset>5230495</wp:posOffset>
                </wp:positionH>
                <wp:positionV relativeFrom="paragraph">
                  <wp:posOffset>572770</wp:posOffset>
                </wp:positionV>
                <wp:extent cx="41275" cy="107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A4DA" id="Rectangle 4" o:spid="_x0000_s1026" style="position:absolute;margin-left:411.85pt;margin-top:45.1pt;width:3.2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" fillcolor="maroon" stroked="f">
                <w10:wrap anchorx="page"/>
              </v:rect>
            </w:pict>
          </mc:Fallback>
        </mc:AlternateContent>
      </w:r>
      <w:r w:rsidR="00171580" w:rsidRPr="00825456">
        <w:rPr>
          <w:b w:val="0"/>
          <w:bCs w:val="0"/>
          <w:spacing w:val="3"/>
          <w:sz w:val="21"/>
          <w:szCs w:val="21"/>
        </w:rPr>
        <w:t xml:space="preserve">We </w:t>
      </w:r>
      <w:r w:rsidR="002342A2" w:rsidRPr="00825456">
        <w:rPr>
          <w:b w:val="0"/>
          <w:bCs w:val="0"/>
          <w:sz w:val="21"/>
          <w:szCs w:val="21"/>
        </w:rPr>
        <w:t>include a statement on all job postings that reasonable accommodations are available to applicants with disabilities</w:t>
      </w:r>
      <w:r w:rsidR="00171580" w:rsidRPr="00825456">
        <w:rPr>
          <w:b w:val="0"/>
          <w:bCs w:val="0"/>
          <w:sz w:val="21"/>
          <w:szCs w:val="21"/>
        </w:rPr>
        <w:t>.</w:t>
      </w:r>
      <w:r w:rsidR="002342A2" w:rsidRPr="00825456">
        <w:rPr>
          <w:b w:val="0"/>
          <w:bCs w:val="0"/>
          <w:sz w:val="21"/>
          <w:szCs w:val="21"/>
        </w:rPr>
        <w:t xml:space="preserve"> </w:t>
      </w:r>
      <w:r w:rsidR="00171580" w:rsidRPr="00825456">
        <w:rPr>
          <w:b w:val="0"/>
          <w:bCs w:val="0"/>
          <w:sz w:val="21"/>
          <w:szCs w:val="21"/>
        </w:rPr>
        <w:t>We</w:t>
      </w:r>
      <w:r w:rsidR="002342A2" w:rsidRPr="00825456">
        <w:rPr>
          <w:b w:val="0"/>
          <w:bCs w:val="0"/>
          <w:sz w:val="21"/>
          <w:szCs w:val="21"/>
        </w:rPr>
        <w:t xml:space="preserve"> seek their advice on how best to accommodate their needs. See:</w:t>
      </w:r>
      <w:r w:rsidR="002342A2" w:rsidRPr="00825456">
        <w:rPr>
          <w:color w:val="1B2B11"/>
          <w:sz w:val="21"/>
          <w:szCs w:val="21"/>
        </w:rPr>
        <w:t xml:space="preserve"> </w:t>
      </w:r>
      <w:r w:rsidR="00066CC6" w:rsidRPr="00166034">
        <w:rPr>
          <w:sz w:val="21"/>
          <w:szCs w:val="21"/>
        </w:rPr>
        <w:fldChar w:fldCharType="begin"/>
      </w:r>
      <w:r w:rsidR="00E44D9F" w:rsidRPr="00825456">
        <w:rPr>
          <w:sz w:val="21"/>
          <w:szCs w:val="21"/>
        </w:rPr>
        <w:instrText>HYPERLINK "https://accessibilitymb.ca/resources/employment-resources/psos/employers_handbook_for_employment_pso_feb_2021.pdf"</w:instrText>
      </w:r>
      <w:r w:rsidR="00066CC6" w:rsidRPr="00166034">
        <w:rPr>
          <w:sz w:val="21"/>
          <w:szCs w:val="21"/>
        </w:rPr>
      </w:r>
      <w:r w:rsidR="00066CC6" w:rsidRPr="00166034">
        <w:rPr>
          <w:sz w:val="21"/>
          <w:szCs w:val="21"/>
        </w:rPr>
        <w:fldChar w:fldCharType="separate"/>
      </w:r>
      <w:r w:rsidR="002342A2" w:rsidRPr="00825456">
        <w:rPr>
          <w:rStyle w:val="Hyperlink"/>
          <w:sz w:val="21"/>
          <w:szCs w:val="21"/>
        </w:rPr>
        <w:t>Employers’ Handbook for Accessible</w:t>
      </w:r>
      <w:r w:rsidR="002342A2" w:rsidRPr="00825456">
        <w:rPr>
          <w:rStyle w:val="Hyperlink"/>
          <w:spacing w:val="-6"/>
          <w:sz w:val="21"/>
          <w:szCs w:val="21"/>
        </w:rPr>
        <w:t xml:space="preserve"> </w:t>
      </w:r>
      <w:r w:rsidR="002342A2" w:rsidRPr="00825456">
        <w:rPr>
          <w:rStyle w:val="Hyperlink"/>
          <w:sz w:val="21"/>
          <w:szCs w:val="21"/>
        </w:rPr>
        <w:t>Employment.</w:t>
      </w:r>
    </w:p>
    <w:p w14:paraId="391DBD43" w14:textId="7F2B6E63" w:rsidR="00CB2D40" w:rsidRPr="00166034" w:rsidRDefault="00066CC6" w:rsidP="00FC256E">
      <w:pPr>
        <w:pStyle w:val="ListParagraph"/>
        <w:numPr>
          <w:ilvl w:val="0"/>
          <w:numId w:val="9"/>
        </w:numPr>
        <w:tabs>
          <w:tab w:val="left" w:pos="836"/>
          <w:tab w:val="left" w:pos="837"/>
        </w:tabs>
        <w:spacing w:after="120"/>
        <w:ind w:right="235" w:hanging="357"/>
        <w:rPr>
          <w:sz w:val="21"/>
          <w:szCs w:val="21"/>
        </w:rPr>
      </w:pPr>
      <w:r w:rsidRPr="00166034">
        <w:rPr>
          <w:sz w:val="21"/>
          <w:szCs w:val="21"/>
        </w:rPr>
        <w:fldChar w:fldCharType="end"/>
      </w:r>
      <w:r w:rsidR="002342A2" w:rsidRPr="00166034">
        <w:rPr>
          <w:sz w:val="21"/>
          <w:szCs w:val="21"/>
        </w:rPr>
        <w:t>When making interview arrangements in writing or verbally, we inform applicants that reasonable accommodations are available during the assessment and selection</w:t>
      </w:r>
      <w:r w:rsidR="002342A2" w:rsidRPr="00166034">
        <w:rPr>
          <w:spacing w:val="-45"/>
          <w:sz w:val="21"/>
          <w:szCs w:val="21"/>
        </w:rPr>
        <w:t xml:space="preserve"> </w:t>
      </w:r>
      <w:r w:rsidR="002342A2" w:rsidRPr="00166034">
        <w:rPr>
          <w:sz w:val="21"/>
          <w:szCs w:val="21"/>
        </w:rPr>
        <w:t>processes.</w:t>
      </w:r>
    </w:p>
    <w:p w14:paraId="44F272A7" w14:textId="77777777" w:rsidR="00CB2D40" w:rsidRPr="00166034" w:rsidRDefault="002342A2" w:rsidP="00FC256E">
      <w:pPr>
        <w:pStyle w:val="ListParagraph"/>
        <w:numPr>
          <w:ilvl w:val="0"/>
          <w:numId w:val="9"/>
        </w:numPr>
        <w:tabs>
          <w:tab w:val="left" w:pos="836"/>
          <w:tab w:val="left" w:pos="837"/>
        </w:tabs>
        <w:spacing w:after="120"/>
        <w:ind w:right="183" w:hanging="357"/>
        <w:rPr>
          <w:sz w:val="21"/>
          <w:szCs w:val="21"/>
        </w:rPr>
      </w:pPr>
      <w:r w:rsidRPr="00166034">
        <w:rPr>
          <w:sz w:val="21"/>
          <w:szCs w:val="21"/>
        </w:rPr>
        <w:t>When an applicant has made a request for an accommodation during the selection process, we:</w:t>
      </w:r>
    </w:p>
    <w:p w14:paraId="24255D2B" w14:textId="77777777" w:rsidR="00CB2D40" w:rsidRPr="00166034" w:rsidRDefault="002342A2" w:rsidP="00FC256E">
      <w:pPr>
        <w:pStyle w:val="ListParagraph"/>
        <w:numPr>
          <w:ilvl w:val="1"/>
          <w:numId w:val="6"/>
        </w:numPr>
        <w:tabs>
          <w:tab w:val="left" w:pos="1557"/>
        </w:tabs>
        <w:ind w:hanging="357"/>
        <w:rPr>
          <w:sz w:val="21"/>
          <w:szCs w:val="21"/>
        </w:rPr>
      </w:pPr>
      <w:r w:rsidRPr="00166034">
        <w:rPr>
          <w:sz w:val="21"/>
          <w:szCs w:val="21"/>
        </w:rPr>
        <w:t>Consult with the applicant to determine the appropriate</w:t>
      </w:r>
      <w:r w:rsidRPr="00166034">
        <w:rPr>
          <w:spacing w:val="-8"/>
          <w:sz w:val="21"/>
          <w:szCs w:val="21"/>
        </w:rPr>
        <w:t xml:space="preserve"> </w:t>
      </w:r>
      <w:r w:rsidRPr="00166034">
        <w:rPr>
          <w:sz w:val="21"/>
          <w:szCs w:val="21"/>
        </w:rPr>
        <w:t>accommodation.</w:t>
      </w:r>
    </w:p>
    <w:p w14:paraId="4873EEB2" w14:textId="77777777" w:rsidR="00CB2D40" w:rsidRPr="00166034" w:rsidRDefault="002342A2" w:rsidP="00FC256E">
      <w:pPr>
        <w:pStyle w:val="ListParagraph"/>
        <w:numPr>
          <w:ilvl w:val="1"/>
          <w:numId w:val="6"/>
        </w:numPr>
        <w:tabs>
          <w:tab w:val="left" w:pos="1557"/>
        </w:tabs>
        <w:ind w:right="728" w:hanging="357"/>
        <w:rPr>
          <w:sz w:val="21"/>
          <w:szCs w:val="21"/>
        </w:rPr>
      </w:pPr>
      <w:r w:rsidRPr="00166034">
        <w:rPr>
          <w:sz w:val="21"/>
          <w:szCs w:val="21"/>
        </w:rPr>
        <w:t>Put the appropriate accommodation in place during the assessment or selection process.</w:t>
      </w:r>
    </w:p>
    <w:p w14:paraId="229905B9" w14:textId="77777777" w:rsidR="00FC256E" w:rsidRPr="00166034" w:rsidRDefault="00FC256E" w:rsidP="00FC256E">
      <w:pPr>
        <w:pStyle w:val="ListParagraph"/>
        <w:tabs>
          <w:tab w:val="left" w:pos="1557"/>
        </w:tabs>
        <w:ind w:left="1556" w:right="728" w:firstLine="0"/>
        <w:rPr>
          <w:sz w:val="28"/>
          <w:szCs w:val="28"/>
        </w:rPr>
      </w:pPr>
    </w:p>
    <w:p w14:paraId="637D42A0" w14:textId="77777777" w:rsidR="00CB2D40" w:rsidRPr="008142A9" w:rsidRDefault="002342A2" w:rsidP="00FC256E">
      <w:pPr>
        <w:pStyle w:val="Heading3"/>
        <w:spacing w:after="120" w:line="312" w:lineRule="auto"/>
        <w:rPr>
          <w:color w:val="4F6228" w:themeColor="accent3" w:themeShade="80"/>
          <w:sz w:val="28"/>
          <w:szCs w:val="28"/>
        </w:rPr>
      </w:pPr>
      <w:bookmarkStart w:id="7" w:name="2:__Mention_workplace_accommodations_whe"/>
      <w:bookmarkEnd w:id="7"/>
      <w:r w:rsidRPr="008142A9">
        <w:rPr>
          <w:color w:val="4F6228" w:themeColor="accent3" w:themeShade="80"/>
          <w:sz w:val="28"/>
          <w:szCs w:val="28"/>
        </w:rPr>
        <w:t>2: Mention workplace accommodations when offering employment.</w:t>
      </w:r>
    </w:p>
    <w:p w14:paraId="5771EBB6" w14:textId="77777777" w:rsidR="00CB2D40" w:rsidRPr="00F953E5" w:rsidRDefault="002342A2" w:rsidP="00FC256E">
      <w:pPr>
        <w:spacing w:line="312" w:lineRule="auto"/>
        <w:ind w:left="116"/>
        <w:rPr>
          <w:b/>
          <w:sz w:val="24"/>
          <w:szCs w:val="24"/>
        </w:rPr>
      </w:pPr>
      <w:r w:rsidRPr="00F953E5">
        <w:rPr>
          <w:b/>
          <w:sz w:val="24"/>
          <w:szCs w:val="24"/>
        </w:rPr>
        <w:t>Policy Statement:</w:t>
      </w:r>
    </w:p>
    <w:p w14:paraId="486C7B0F" w14:textId="77777777" w:rsidR="00CB2D40" w:rsidRPr="00166034" w:rsidRDefault="002342A2" w:rsidP="00FC256E">
      <w:pPr>
        <w:pStyle w:val="BodyText"/>
        <w:spacing w:after="120" w:line="312" w:lineRule="auto"/>
        <w:ind w:left="116" w:right="1486"/>
        <w:rPr>
          <w:sz w:val="21"/>
          <w:szCs w:val="21"/>
        </w:rPr>
      </w:pPr>
      <w:r w:rsidRPr="00166034">
        <w:rPr>
          <w:sz w:val="21"/>
          <w:szCs w:val="21"/>
        </w:rPr>
        <w:t>When hiring, we inform selected applicants of our measures, policies and practices for accommodating employees with disabilities.</w:t>
      </w:r>
    </w:p>
    <w:p w14:paraId="04B9D568" w14:textId="4E1888FA" w:rsidR="00CB2D40" w:rsidRPr="00F953E5" w:rsidRDefault="002342A2" w:rsidP="00FC256E">
      <w:pPr>
        <w:pStyle w:val="Heading3"/>
        <w:spacing w:after="120" w:line="312" w:lineRule="auto"/>
      </w:pPr>
      <w:r w:rsidRPr="00F953E5">
        <w:t>Practices and Measures:</w:t>
      </w:r>
    </w:p>
    <w:p w14:paraId="683C99EC" w14:textId="596650C2" w:rsidR="00CB2D40" w:rsidRPr="008316B1" w:rsidRDefault="002342A2" w:rsidP="00FC256E">
      <w:pPr>
        <w:pStyle w:val="ListParagraph"/>
        <w:numPr>
          <w:ilvl w:val="0"/>
          <w:numId w:val="10"/>
        </w:numPr>
        <w:tabs>
          <w:tab w:val="left" w:pos="829"/>
          <w:tab w:val="left" w:pos="830"/>
        </w:tabs>
        <w:spacing w:after="120"/>
        <w:ind w:right="935"/>
        <w:rPr>
          <w:sz w:val="21"/>
          <w:szCs w:val="21"/>
        </w:rPr>
      </w:pPr>
      <w:r w:rsidRPr="008316B1">
        <w:rPr>
          <w:spacing w:val="3"/>
          <w:sz w:val="21"/>
          <w:szCs w:val="21"/>
        </w:rPr>
        <w:t xml:space="preserve">We </w:t>
      </w:r>
      <w:r w:rsidRPr="008316B1">
        <w:rPr>
          <w:sz w:val="21"/>
          <w:szCs w:val="21"/>
        </w:rPr>
        <w:t xml:space="preserve">include information about workplace accommodations in our </w:t>
      </w:r>
      <w:r w:rsidRPr="008316B1">
        <w:rPr>
          <w:b/>
          <w:sz w:val="21"/>
          <w:szCs w:val="21"/>
        </w:rPr>
        <w:t>letter of offe</w:t>
      </w:r>
      <w:r w:rsidR="00285C36" w:rsidRPr="008316B1">
        <w:rPr>
          <w:b/>
          <w:sz w:val="21"/>
          <w:szCs w:val="21"/>
        </w:rPr>
        <w:t xml:space="preserve">r </w:t>
      </w:r>
      <w:r w:rsidR="00285C36" w:rsidRPr="008316B1">
        <w:rPr>
          <w:sz w:val="21"/>
          <w:szCs w:val="21"/>
        </w:rPr>
        <w:t>to</w:t>
      </w:r>
      <w:r w:rsidR="00285C36" w:rsidRPr="008316B1">
        <w:rPr>
          <w:b/>
          <w:sz w:val="21"/>
          <w:szCs w:val="21"/>
        </w:rPr>
        <w:t xml:space="preserve"> </w:t>
      </w:r>
      <w:r w:rsidRPr="008316B1">
        <w:rPr>
          <w:sz w:val="21"/>
          <w:szCs w:val="21"/>
        </w:rPr>
        <w:t>new employees.</w:t>
      </w:r>
    </w:p>
    <w:p w14:paraId="77E9D3D7" w14:textId="17355B85" w:rsidR="00CB2D40" w:rsidRPr="008316B1" w:rsidRDefault="00285C36" w:rsidP="00FC256E">
      <w:pPr>
        <w:pStyle w:val="ListParagraph"/>
        <w:numPr>
          <w:ilvl w:val="0"/>
          <w:numId w:val="10"/>
        </w:numPr>
        <w:tabs>
          <w:tab w:val="left" w:pos="829"/>
          <w:tab w:val="left" w:pos="830"/>
        </w:tabs>
        <w:spacing w:after="120"/>
        <w:ind w:right="322"/>
        <w:rPr>
          <w:sz w:val="21"/>
          <w:szCs w:val="21"/>
        </w:rPr>
      </w:pPr>
      <w:r w:rsidRPr="008316B1">
        <w:rPr>
          <w:spacing w:val="3"/>
          <w:sz w:val="21"/>
          <w:szCs w:val="21"/>
        </w:rPr>
        <w:t>We i</w:t>
      </w:r>
      <w:r w:rsidR="002342A2" w:rsidRPr="008316B1">
        <w:rPr>
          <w:sz w:val="21"/>
          <w:szCs w:val="21"/>
        </w:rPr>
        <w:t>nclude information about workplace accommodations in our</w:t>
      </w:r>
      <w:r w:rsidR="002342A2" w:rsidRPr="008316B1">
        <w:rPr>
          <w:b/>
          <w:sz w:val="21"/>
          <w:szCs w:val="21"/>
        </w:rPr>
        <w:t xml:space="preserve"> employee orientation materials</w:t>
      </w:r>
      <w:r w:rsidR="002342A2" w:rsidRPr="008316B1">
        <w:rPr>
          <w:sz w:val="21"/>
          <w:szCs w:val="21"/>
        </w:rPr>
        <w:t>.</w:t>
      </w:r>
    </w:p>
    <w:p w14:paraId="6070C887" w14:textId="77777777" w:rsidR="00CB2D40" w:rsidRDefault="00CB2D40" w:rsidP="00FC256E">
      <w:pPr>
        <w:pStyle w:val="BodyText"/>
        <w:spacing w:after="120"/>
        <w:rPr>
          <w:sz w:val="28"/>
          <w:szCs w:val="28"/>
        </w:rPr>
      </w:pPr>
    </w:p>
    <w:p w14:paraId="7A79B2E9" w14:textId="77777777" w:rsidR="008316B1" w:rsidRDefault="008316B1" w:rsidP="00FC256E">
      <w:pPr>
        <w:pStyle w:val="BodyText"/>
        <w:spacing w:after="120"/>
        <w:rPr>
          <w:sz w:val="28"/>
          <w:szCs w:val="28"/>
        </w:rPr>
      </w:pPr>
    </w:p>
    <w:p w14:paraId="68003DE2" w14:textId="77777777" w:rsidR="008316B1" w:rsidRDefault="008316B1" w:rsidP="00FC256E">
      <w:pPr>
        <w:pStyle w:val="BodyText"/>
        <w:spacing w:after="120"/>
        <w:rPr>
          <w:sz w:val="28"/>
          <w:szCs w:val="28"/>
        </w:rPr>
      </w:pPr>
    </w:p>
    <w:p w14:paraId="4882AA8D" w14:textId="77777777" w:rsidR="008316B1" w:rsidRDefault="008316B1" w:rsidP="00FC256E">
      <w:pPr>
        <w:pStyle w:val="BodyText"/>
        <w:spacing w:after="120"/>
        <w:rPr>
          <w:sz w:val="28"/>
          <w:szCs w:val="28"/>
        </w:rPr>
      </w:pPr>
    </w:p>
    <w:p w14:paraId="3D7823D9" w14:textId="77777777" w:rsidR="008316B1" w:rsidRDefault="008316B1" w:rsidP="00FC256E">
      <w:pPr>
        <w:pStyle w:val="BodyText"/>
        <w:spacing w:after="120"/>
        <w:rPr>
          <w:sz w:val="28"/>
          <w:szCs w:val="28"/>
        </w:rPr>
      </w:pPr>
    </w:p>
    <w:p w14:paraId="477E47A4" w14:textId="77777777" w:rsidR="008316B1" w:rsidRPr="00166034" w:rsidRDefault="008316B1" w:rsidP="00FC256E">
      <w:pPr>
        <w:pStyle w:val="BodyText"/>
        <w:spacing w:after="120"/>
        <w:rPr>
          <w:sz w:val="28"/>
          <w:szCs w:val="28"/>
        </w:rPr>
      </w:pPr>
    </w:p>
    <w:p w14:paraId="6C7D220B" w14:textId="77777777" w:rsidR="00BC3EC9" w:rsidRDefault="00BC3EC9">
      <w:pPr>
        <w:pStyle w:val="Heading1"/>
        <w:spacing w:before="250"/>
        <w:rPr>
          <w:color w:val="005F64"/>
        </w:rPr>
        <w:sectPr w:rsidR="00BC3EC9" w:rsidSect="00BC3EC9">
          <w:headerReference w:type="even" r:id="rId26"/>
          <w:headerReference w:type="default" r:id="rId27"/>
          <w:footerReference w:type="default" r:id="rId28"/>
          <w:headerReference w:type="first" r:id="rId29"/>
          <w:pgSz w:w="12240" w:h="15840"/>
          <w:pgMar w:top="1699" w:right="1181" w:bottom="1699" w:left="1022" w:header="0" w:footer="432" w:gutter="0"/>
          <w:cols w:space="720"/>
          <w:docGrid w:linePitch="299"/>
        </w:sectPr>
      </w:pPr>
      <w:bookmarkStart w:id="8" w:name="Employment_Accessibility_Requirements"/>
      <w:bookmarkEnd w:id="8"/>
    </w:p>
    <w:p w14:paraId="61C9D2C2" w14:textId="77777777" w:rsidR="00CB2D40" w:rsidRPr="00166034" w:rsidRDefault="002342A2">
      <w:pPr>
        <w:pStyle w:val="Heading1"/>
        <w:spacing w:before="250"/>
        <w:rPr>
          <w:color w:val="005F64"/>
        </w:rPr>
      </w:pPr>
      <w:r w:rsidRPr="00166034">
        <w:rPr>
          <w:color w:val="005F64"/>
        </w:rPr>
        <w:lastRenderedPageBreak/>
        <w:t>Employment Accessibility Requirements</w:t>
      </w:r>
      <w:r w:rsidR="000206FE" w:rsidRPr="00166034">
        <w:rPr>
          <w:color w:val="005F64"/>
        </w:rPr>
        <w:t xml:space="preserve"> </w:t>
      </w:r>
    </w:p>
    <w:p w14:paraId="16A75603" w14:textId="77777777" w:rsidR="00FC256E" w:rsidRPr="008142A9" w:rsidRDefault="00FC256E" w:rsidP="00FC256E">
      <w:pPr>
        <w:pStyle w:val="Heading3"/>
        <w:spacing w:after="120" w:line="312" w:lineRule="auto"/>
        <w:rPr>
          <w:color w:val="4F6228" w:themeColor="accent3" w:themeShade="80"/>
          <w:sz w:val="21"/>
          <w:szCs w:val="21"/>
        </w:rPr>
      </w:pPr>
      <w:bookmarkStart w:id="9" w:name="3:_Inform_employees_about_accommodation_"/>
      <w:bookmarkEnd w:id="9"/>
    </w:p>
    <w:p w14:paraId="2C9B7C65" w14:textId="77777777" w:rsidR="00CB2D40" w:rsidRPr="008142A9" w:rsidRDefault="002342A2" w:rsidP="00FC256E">
      <w:pPr>
        <w:pStyle w:val="Heading3"/>
        <w:spacing w:after="120" w:line="312" w:lineRule="auto"/>
        <w:rPr>
          <w:color w:val="4F6228" w:themeColor="accent3" w:themeShade="80"/>
          <w:sz w:val="28"/>
          <w:szCs w:val="28"/>
        </w:rPr>
      </w:pPr>
      <w:r w:rsidRPr="008142A9">
        <w:rPr>
          <w:color w:val="4F6228" w:themeColor="accent3" w:themeShade="80"/>
          <w:sz w:val="28"/>
          <w:szCs w:val="28"/>
        </w:rPr>
        <w:t>3: Inform employees about accommodation policies and practices.</w:t>
      </w:r>
    </w:p>
    <w:p w14:paraId="63FFF738" w14:textId="77777777" w:rsidR="00CB2D40" w:rsidRPr="00F953E5" w:rsidRDefault="002342A2" w:rsidP="00FC256E">
      <w:pPr>
        <w:spacing w:after="120" w:line="312" w:lineRule="auto"/>
        <w:ind w:left="116"/>
        <w:rPr>
          <w:b/>
          <w:sz w:val="24"/>
          <w:szCs w:val="24"/>
        </w:rPr>
      </w:pPr>
      <w:r w:rsidRPr="00F953E5">
        <w:rPr>
          <w:b/>
          <w:sz w:val="24"/>
          <w:szCs w:val="24"/>
        </w:rPr>
        <w:t>Policy Statement:</w:t>
      </w:r>
    </w:p>
    <w:p w14:paraId="6DBC18F3" w14:textId="77777777" w:rsidR="00CB2D40" w:rsidRPr="00F953E5" w:rsidRDefault="002342A2" w:rsidP="00FC256E">
      <w:pPr>
        <w:pStyle w:val="BodyText"/>
        <w:spacing w:after="120" w:line="312" w:lineRule="auto"/>
        <w:ind w:left="116" w:right="151"/>
        <w:rPr>
          <w:sz w:val="21"/>
          <w:szCs w:val="21"/>
        </w:rPr>
      </w:pPr>
      <w:r w:rsidRPr="00F953E5">
        <w:rPr>
          <w:sz w:val="21"/>
          <w:szCs w:val="21"/>
        </w:rPr>
        <w:t>We keep employees informed about our accommodation measures, policies and practices for employees with disabilities. We also provide updates to employees when this information changes.</w:t>
      </w:r>
    </w:p>
    <w:p w14:paraId="64161AE9" w14:textId="77777777" w:rsidR="00CB2D40" w:rsidRPr="00F953E5" w:rsidRDefault="002342A2" w:rsidP="00FC256E">
      <w:pPr>
        <w:pStyle w:val="Heading3"/>
        <w:spacing w:after="120" w:line="312" w:lineRule="auto"/>
      </w:pPr>
      <w:r w:rsidRPr="00F953E5">
        <w:t>Practices and Measures:</w:t>
      </w:r>
    </w:p>
    <w:p w14:paraId="3F134791" w14:textId="77777777" w:rsidR="00CB2D40" w:rsidRPr="00F953E5" w:rsidRDefault="002342A2" w:rsidP="00FC256E">
      <w:pPr>
        <w:tabs>
          <w:tab w:val="left" w:pos="836"/>
          <w:tab w:val="left" w:pos="837"/>
        </w:tabs>
        <w:spacing w:after="120" w:line="312" w:lineRule="auto"/>
        <w:ind w:left="478" w:right="300"/>
        <w:rPr>
          <w:sz w:val="21"/>
          <w:szCs w:val="21"/>
        </w:rPr>
      </w:pPr>
      <w:r w:rsidRPr="00F953E5">
        <w:rPr>
          <w:spacing w:val="3"/>
          <w:sz w:val="21"/>
          <w:szCs w:val="21"/>
        </w:rPr>
        <w:t>We</w:t>
      </w:r>
      <w:r w:rsidRPr="00F953E5">
        <w:rPr>
          <w:spacing w:val="-8"/>
          <w:sz w:val="21"/>
          <w:szCs w:val="21"/>
        </w:rPr>
        <w:t xml:space="preserve"> </w:t>
      </w:r>
      <w:r w:rsidRPr="00F953E5">
        <w:rPr>
          <w:sz w:val="21"/>
          <w:szCs w:val="21"/>
        </w:rPr>
        <w:t>provide</w:t>
      </w:r>
      <w:r w:rsidRPr="00F953E5">
        <w:rPr>
          <w:spacing w:val="-2"/>
          <w:sz w:val="21"/>
          <w:szCs w:val="21"/>
        </w:rPr>
        <w:t xml:space="preserve"> </w:t>
      </w:r>
      <w:r w:rsidRPr="00F953E5">
        <w:rPr>
          <w:sz w:val="21"/>
          <w:szCs w:val="21"/>
        </w:rPr>
        <w:t>information</w:t>
      </w:r>
      <w:r w:rsidRPr="00F953E5">
        <w:rPr>
          <w:spacing w:val="-3"/>
          <w:sz w:val="21"/>
          <w:szCs w:val="21"/>
        </w:rPr>
        <w:t xml:space="preserve"> </w:t>
      </w:r>
      <w:r w:rsidRPr="00F953E5">
        <w:rPr>
          <w:sz w:val="21"/>
          <w:szCs w:val="21"/>
        </w:rPr>
        <w:t>to</w:t>
      </w:r>
      <w:r w:rsidRPr="00F953E5">
        <w:rPr>
          <w:spacing w:val="-4"/>
          <w:sz w:val="21"/>
          <w:szCs w:val="21"/>
        </w:rPr>
        <w:t xml:space="preserve"> </w:t>
      </w:r>
      <w:r w:rsidRPr="00F953E5">
        <w:rPr>
          <w:sz w:val="21"/>
          <w:szCs w:val="21"/>
        </w:rPr>
        <w:t>employees</w:t>
      </w:r>
      <w:r w:rsidRPr="00F953E5">
        <w:rPr>
          <w:spacing w:val="-3"/>
          <w:sz w:val="21"/>
          <w:szCs w:val="21"/>
        </w:rPr>
        <w:t xml:space="preserve"> </w:t>
      </w:r>
      <w:r w:rsidRPr="00F953E5">
        <w:rPr>
          <w:sz w:val="21"/>
          <w:szCs w:val="21"/>
        </w:rPr>
        <w:t>about</w:t>
      </w:r>
      <w:r w:rsidRPr="00F953E5">
        <w:rPr>
          <w:spacing w:val="-6"/>
          <w:sz w:val="21"/>
          <w:szCs w:val="21"/>
        </w:rPr>
        <w:t xml:space="preserve"> </w:t>
      </w:r>
      <w:r w:rsidRPr="00F953E5">
        <w:rPr>
          <w:sz w:val="21"/>
          <w:szCs w:val="21"/>
        </w:rPr>
        <w:t>our</w:t>
      </w:r>
      <w:r w:rsidRPr="00F953E5">
        <w:rPr>
          <w:spacing w:val="-4"/>
          <w:sz w:val="21"/>
          <w:szCs w:val="21"/>
        </w:rPr>
        <w:t xml:space="preserve"> </w:t>
      </w:r>
      <w:r w:rsidRPr="00F953E5">
        <w:rPr>
          <w:sz w:val="21"/>
          <w:szCs w:val="21"/>
        </w:rPr>
        <w:t>policies</w:t>
      </w:r>
      <w:r w:rsidRPr="00F953E5">
        <w:rPr>
          <w:spacing w:val="-5"/>
          <w:sz w:val="21"/>
          <w:szCs w:val="21"/>
        </w:rPr>
        <w:t xml:space="preserve"> </w:t>
      </w:r>
      <w:r w:rsidRPr="00F953E5">
        <w:rPr>
          <w:sz w:val="21"/>
          <w:szCs w:val="21"/>
        </w:rPr>
        <w:t>for</w:t>
      </w:r>
      <w:r w:rsidRPr="00F953E5">
        <w:rPr>
          <w:spacing w:val="-5"/>
          <w:sz w:val="21"/>
          <w:szCs w:val="21"/>
        </w:rPr>
        <w:t xml:space="preserve"> </w:t>
      </w:r>
      <w:r w:rsidRPr="00F953E5">
        <w:rPr>
          <w:sz w:val="21"/>
          <w:szCs w:val="21"/>
        </w:rPr>
        <w:t>employees</w:t>
      </w:r>
      <w:r w:rsidRPr="00F953E5">
        <w:rPr>
          <w:spacing w:val="-3"/>
          <w:sz w:val="21"/>
          <w:szCs w:val="21"/>
        </w:rPr>
        <w:t xml:space="preserve"> </w:t>
      </w:r>
      <w:r w:rsidRPr="00F953E5">
        <w:rPr>
          <w:sz w:val="21"/>
          <w:szCs w:val="21"/>
        </w:rPr>
        <w:t>with</w:t>
      </w:r>
      <w:r w:rsidRPr="00F953E5">
        <w:rPr>
          <w:spacing w:val="-3"/>
          <w:sz w:val="21"/>
          <w:szCs w:val="21"/>
        </w:rPr>
        <w:t xml:space="preserve"> </w:t>
      </w:r>
      <w:r w:rsidRPr="00F953E5">
        <w:rPr>
          <w:sz w:val="21"/>
          <w:szCs w:val="21"/>
        </w:rPr>
        <w:t>disabilities</w:t>
      </w:r>
      <w:r w:rsidRPr="00F953E5">
        <w:rPr>
          <w:spacing w:val="-5"/>
          <w:sz w:val="21"/>
          <w:szCs w:val="21"/>
        </w:rPr>
        <w:t xml:space="preserve"> </w:t>
      </w:r>
      <w:r w:rsidRPr="00F953E5">
        <w:rPr>
          <w:sz w:val="21"/>
          <w:szCs w:val="21"/>
        </w:rPr>
        <w:t>and any updates in multiple ways, such</w:t>
      </w:r>
      <w:r w:rsidRPr="00F953E5">
        <w:rPr>
          <w:spacing w:val="-23"/>
          <w:sz w:val="21"/>
          <w:szCs w:val="21"/>
        </w:rPr>
        <w:t xml:space="preserve"> </w:t>
      </w:r>
      <w:r w:rsidRPr="00F953E5">
        <w:rPr>
          <w:sz w:val="21"/>
          <w:szCs w:val="21"/>
        </w:rPr>
        <w:t>as:</w:t>
      </w:r>
    </w:p>
    <w:p w14:paraId="61AD673B" w14:textId="07B75177" w:rsidR="00CB2D40" w:rsidRPr="00F953E5" w:rsidRDefault="00FF15AD" w:rsidP="00FC256E">
      <w:pPr>
        <w:pStyle w:val="ListParagraph"/>
        <w:numPr>
          <w:ilvl w:val="0"/>
          <w:numId w:val="5"/>
        </w:numPr>
        <w:tabs>
          <w:tab w:val="left" w:pos="1196"/>
          <w:tab w:val="left" w:pos="1197"/>
        </w:tabs>
        <w:spacing w:after="120"/>
        <w:ind w:right="994"/>
        <w:rPr>
          <w:sz w:val="21"/>
          <w:szCs w:val="21"/>
        </w:rPr>
      </w:pPr>
      <w:r w:rsidRPr="00F953E5">
        <w:rPr>
          <w:sz w:val="21"/>
          <w:szCs w:val="21"/>
        </w:rPr>
        <w:t>posted on the intranet</w:t>
      </w:r>
      <w:r w:rsidR="002342A2" w:rsidRPr="00F953E5">
        <w:rPr>
          <w:sz w:val="21"/>
          <w:szCs w:val="21"/>
        </w:rPr>
        <w:t xml:space="preserve">, public website, memos, </w:t>
      </w:r>
      <w:r w:rsidR="00BF5C7F" w:rsidRPr="00F953E5">
        <w:rPr>
          <w:sz w:val="21"/>
          <w:szCs w:val="21"/>
        </w:rPr>
        <w:t xml:space="preserve">newsletters, </w:t>
      </w:r>
      <w:r w:rsidR="002342A2" w:rsidRPr="00F953E5">
        <w:rPr>
          <w:sz w:val="21"/>
          <w:szCs w:val="21"/>
        </w:rPr>
        <w:t>or through staff</w:t>
      </w:r>
      <w:r w:rsidR="002342A2" w:rsidRPr="00F953E5">
        <w:rPr>
          <w:spacing w:val="-2"/>
          <w:sz w:val="21"/>
          <w:szCs w:val="21"/>
        </w:rPr>
        <w:t xml:space="preserve"> </w:t>
      </w:r>
      <w:r w:rsidR="002342A2" w:rsidRPr="00F953E5">
        <w:rPr>
          <w:sz w:val="21"/>
          <w:szCs w:val="21"/>
        </w:rPr>
        <w:t>email</w:t>
      </w:r>
      <w:r w:rsidR="00BF5C7F" w:rsidRPr="00F953E5">
        <w:rPr>
          <w:sz w:val="21"/>
          <w:szCs w:val="21"/>
        </w:rPr>
        <w:t>s</w:t>
      </w:r>
    </w:p>
    <w:p w14:paraId="545E2F4E" w14:textId="750B2CF4" w:rsidR="00CB2D40" w:rsidRPr="00F953E5" w:rsidRDefault="002342A2" w:rsidP="00FC256E">
      <w:pPr>
        <w:pStyle w:val="ListParagraph"/>
        <w:numPr>
          <w:ilvl w:val="0"/>
          <w:numId w:val="5"/>
        </w:numPr>
        <w:tabs>
          <w:tab w:val="left" w:pos="1196"/>
          <w:tab w:val="left" w:pos="1197"/>
        </w:tabs>
        <w:spacing w:after="120"/>
        <w:ind w:hanging="361"/>
        <w:rPr>
          <w:sz w:val="21"/>
          <w:szCs w:val="21"/>
        </w:rPr>
      </w:pPr>
      <w:r w:rsidRPr="00F953E5">
        <w:rPr>
          <w:sz w:val="21"/>
          <w:szCs w:val="21"/>
        </w:rPr>
        <w:t>included in advertisements</w:t>
      </w:r>
    </w:p>
    <w:p w14:paraId="3C499A41" w14:textId="77777777" w:rsidR="00CB2D40" w:rsidRPr="00F953E5" w:rsidRDefault="002342A2" w:rsidP="00FC256E">
      <w:pPr>
        <w:pStyle w:val="ListParagraph"/>
        <w:numPr>
          <w:ilvl w:val="0"/>
          <w:numId w:val="5"/>
        </w:numPr>
        <w:tabs>
          <w:tab w:val="left" w:pos="1196"/>
          <w:tab w:val="left" w:pos="1197"/>
        </w:tabs>
        <w:spacing w:after="120"/>
        <w:ind w:hanging="361"/>
        <w:rPr>
          <w:sz w:val="21"/>
          <w:szCs w:val="21"/>
        </w:rPr>
      </w:pPr>
      <w:r w:rsidRPr="00F953E5">
        <w:rPr>
          <w:sz w:val="21"/>
          <w:szCs w:val="21"/>
        </w:rPr>
        <w:t>through discussions with management (in person, by phone or through</w:t>
      </w:r>
      <w:r w:rsidRPr="00F953E5">
        <w:rPr>
          <w:spacing w:val="-15"/>
          <w:sz w:val="21"/>
          <w:szCs w:val="21"/>
        </w:rPr>
        <w:t xml:space="preserve"> </w:t>
      </w:r>
      <w:r w:rsidRPr="00F953E5">
        <w:rPr>
          <w:sz w:val="21"/>
          <w:szCs w:val="21"/>
        </w:rPr>
        <w:t>email)</w:t>
      </w:r>
    </w:p>
    <w:p w14:paraId="56F91593" w14:textId="4BA8E655" w:rsidR="00D056BF" w:rsidRPr="00F953E5" w:rsidRDefault="002342A2" w:rsidP="00F953E5">
      <w:pPr>
        <w:pStyle w:val="ListParagraph"/>
        <w:numPr>
          <w:ilvl w:val="0"/>
          <w:numId w:val="5"/>
        </w:numPr>
        <w:tabs>
          <w:tab w:val="left" w:pos="1196"/>
          <w:tab w:val="left" w:pos="1197"/>
        </w:tabs>
        <w:spacing w:after="120"/>
        <w:ind w:hanging="361"/>
        <w:rPr>
          <w:sz w:val="21"/>
          <w:szCs w:val="21"/>
        </w:rPr>
      </w:pPr>
      <w:r w:rsidRPr="00F953E5">
        <w:rPr>
          <w:sz w:val="21"/>
          <w:szCs w:val="21"/>
        </w:rPr>
        <w:t>during staff</w:t>
      </w:r>
      <w:r w:rsidRPr="00F953E5">
        <w:rPr>
          <w:spacing w:val="-1"/>
          <w:sz w:val="21"/>
          <w:szCs w:val="21"/>
        </w:rPr>
        <w:t xml:space="preserve"> </w:t>
      </w:r>
      <w:r w:rsidRPr="00F953E5">
        <w:rPr>
          <w:sz w:val="21"/>
          <w:szCs w:val="21"/>
        </w:rPr>
        <w:t>meetings</w:t>
      </w:r>
      <w:bookmarkStart w:id="10" w:name="4:_Communicate_in_a_way_that_meets_emplo"/>
      <w:bookmarkEnd w:id="10"/>
    </w:p>
    <w:p w14:paraId="004DF2C4" w14:textId="77777777" w:rsidR="00D056BF" w:rsidRPr="00F953E5" w:rsidRDefault="00D056BF" w:rsidP="00FC256E">
      <w:pPr>
        <w:pStyle w:val="Heading3"/>
        <w:spacing w:after="120" w:line="312" w:lineRule="auto"/>
        <w:rPr>
          <w:sz w:val="28"/>
          <w:szCs w:val="28"/>
        </w:rPr>
      </w:pPr>
    </w:p>
    <w:p w14:paraId="2DDF3DB9" w14:textId="77777777" w:rsidR="00CB2D40" w:rsidRPr="008142A9" w:rsidRDefault="002342A2" w:rsidP="00FC256E">
      <w:pPr>
        <w:pStyle w:val="Heading3"/>
        <w:spacing w:after="120" w:line="312" w:lineRule="auto"/>
        <w:rPr>
          <w:color w:val="4F6228" w:themeColor="accent3" w:themeShade="80"/>
          <w:sz w:val="28"/>
          <w:szCs w:val="28"/>
        </w:rPr>
      </w:pPr>
      <w:r w:rsidRPr="008142A9">
        <w:rPr>
          <w:color w:val="4F6228" w:themeColor="accent3" w:themeShade="80"/>
          <w:sz w:val="28"/>
          <w:szCs w:val="28"/>
        </w:rPr>
        <w:t>4: Communicate in a way that meets employees’ needs.</w:t>
      </w:r>
    </w:p>
    <w:p w14:paraId="684FABC9" w14:textId="77777777" w:rsidR="00CB2D40" w:rsidRPr="00F953E5" w:rsidRDefault="002342A2" w:rsidP="00FC256E">
      <w:pPr>
        <w:spacing w:after="120" w:line="312" w:lineRule="auto"/>
        <w:ind w:left="116"/>
        <w:rPr>
          <w:b/>
          <w:sz w:val="24"/>
          <w:szCs w:val="24"/>
        </w:rPr>
      </w:pPr>
      <w:r w:rsidRPr="00F953E5">
        <w:rPr>
          <w:b/>
          <w:sz w:val="24"/>
          <w:szCs w:val="24"/>
        </w:rPr>
        <w:t xml:space="preserve">Policy </w:t>
      </w:r>
      <w:r w:rsidR="00FC256E" w:rsidRPr="00F953E5">
        <w:rPr>
          <w:b/>
          <w:sz w:val="24"/>
          <w:szCs w:val="24"/>
        </w:rPr>
        <w:t>S</w:t>
      </w:r>
      <w:r w:rsidRPr="00F953E5">
        <w:rPr>
          <w:b/>
          <w:sz w:val="24"/>
          <w:szCs w:val="24"/>
        </w:rPr>
        <w:t>tatements:</w:t>
      </w:r>
    </w:p>
    <w:p w14:paraId="537E2618" w14:textId="2379BC6F" w:rsidR="00CB2D40" w:rsidRPr="00F953E5" w:rsidRDefault="00C83813" w:rsidP="00FC256E">
      <w:pPr>
        <w:pStyle w:val="BodyText"/>
        <w:spacing w:after="120" w:line="312" w:lineRule="auto"/>
        <w:ind w:left="113" w:right="192"/>
        <w:rPr>
          <w:sz w:val="21"/>
          <w:szCs w:val="21"/>
        </w:rPr>
      </w:pPr>
      <w:r w:rsidRPr="00F953E5">
        <w:rPr>
          <w:spacing w:val="3"/>
          <w:sz w:val="21"/>
          <w:szCs w:val="21"/>
        </w:rPr>
        <w:t xml:space="preserve">We aim </w:t>
      </w:r>
      <w:r w:rsidR="002342A2" w:rsidRPr="00F953E5">
        <w:rPr>
          <w:sz w:val="21"/>
          <w:szCs w:val="21"/>
        </w:rPr>
        <w:t>to meet the communication needs of our employees by providing workplace information and communications in ways that are easy to access for everyone.</w:t>
      </w:r>
    </w:p>
    <w:p w14:paraId="29884C06" w14:textId="77777777" w:rsidR="00CB2D40" w:rsidRPr="00F953E5" w:rsidRDefault="002342A2" w:rsidP="00FC256E">
      <w:pPr>
        <w:pStyle w:val="BodyText"/>
        <w:spacing w:after="120" w:line="312" w:lineRule="auto"/>
        <w:ind w:left="113"/>
        <w:rPr>
          <w:sz w:val="21"/>
          <w:szCs w:val="21"/>
        </w:rPr>
      </w:pPr>
      <w:r w:rsidRPr="00F953E5">
        <w:rPr>
          <w:sz w:val="21"/>
          <w:szCs w:val="21"/>
        </w:rPr>
        <w:t>If requested by an employee with a temporary or permanent disability, we:</w:t>
      </w:r>
    </w:p>
    <w:p w14:paraId="6CD94BD5" w14:textId="77777777" w:rsidR="00CB2D40" w:rsidRPr="00F953E5" w:rsidRDefault="002342A2" w:rsidP="00FC256E">
      <w:pPr>
        <w:pStyle w:val="ListParagraph"/>
        <w:numPr>
          <w:ilvl w:val="0"/>
          <w:numId w:val="11"/>
        </w:numPr>
        <w:tabs>
          <w:tab w:val="left" w:pos="836"/>
          <w:tab w:val="left" w:pos="837"/>
        </w:tabs>
        <w:spacing w:after="120"/>
        <w:ind w:left="833" w:right="540" w:hanging="357"/>
        <w:rPr>
          <w:sz w:val="21"/>
          <w:szCs w:val="21"/>
        </w:rPr>
      </w:pPr>
      <w:r w:rsidRPr="00F953E5">
        <w:rPr>
          <w:sz w:val="21"/>
          <w:szCs w:val="21"/>
        </w:rPr>
        <w:t>Consult with the employee to identify the accessible formats, or communication supports needed when providing information to the</w:t>
      </w:r>
      <w:r w:rsidRPr="00F953E5">
        <w:rPr>
          <w:spacing w:val="-1"/>
          <w:sz w:val="21"/>
          <w:szCs w:val="21"/>
        </w:rPr>
        <w:t xml:space="preserve"> </w:t>
      </w:r>
      <w:r w:rsidRPr="00F953E5">
        <w:rPr>
          <w:sz w:val="21"/>
          <w:szCs w:val="21"/>
        </w:rPr>
        <w:t>employee.</w:t>
      </w:r>
    </w:p>
    <w:p w14:paraId="673F196C" w14:textId="77777777" w:rsidR="00CB2D40" w:rsidRPr="00F953E5" w:rsidRDefault="002342A2" w:rsidP="00FC256E">
      <w:pPr>
        <w:pStyle w:val="ListParagraph"/>
        <w:numPr>
          <w:ilvl w:val="0"/>
          <w:numId w:val="11"/>
        </w:numPr>
        <w:tabs>
          <w:tab w:val="left" w:pos="836"/>
          <w:tab w:val="left" w:pos="837"/>
        </w:tabs>
        <w:spacing w:after="120"/>
        <w:ind w:left="833" w:right="460" w:hanging="357"/>
        <w:rPr>
          <w:sz w:val="21"/>
          <w:szCs w:val="21"/>
        </w:rPr>
      </w:pPr>
      <w:r w:rsidRPr="00F953E5">
        <w:rPr>
          <w:sz w:val="21"/>
          <w:szCs w:val="21"/>
        </w:rPr>
        <w:t>Ensure that identified accessible formats or communication supports are continually used when providing information to the</w:t>
      </w:r>
      <w:r w:rsidRPr="00F953E5">
        <w:rPr>
          <w:spacing w:val="-3"/>
          <w:sz w:val="21"/>
          <w:szCs w:val="21"/>
        </w:rPr>
        <w:t xml:space="preserve"> </w:t>
      </w:r>
      <w:r w:rsidRPr="00F953E5">
        <w:rPr>
          <w:sz w:val="21"/>
          <w:szCs w:val="21"/>
        </w:rPr>
        <w:t>employee.</w:t>
      </w:r>
    </w:p>
    <w:p w14:paraId="7ABF2590" w14:textId="77777777" w:rsidR="00CB2D40" w:rsidRPr="00F953E5" w:rsidRDefault="002342A2">
      <w:pPr>
        <w:pStyle w:val="Heading3"/>
        <w:spacing w:before="189"/>
      </w:pPr>
      <w:r w:rsidRPr="00F953E5">
        <w:t>Practices and Measures:</w:t>
      </w:r>
    </w:p>
    <w:p w14:paraId="121103A5" w14:textId="77777777" w:rsidR="00CB2D40" w:rsidRPr="00F953E5" w:rsidRDefault="00CB2D40">
      <w:pPr>
        <w:pStyle w:val="BodyText"/>
        <w:spacing w:before="5"/>
        <w:rPr>
          <w:b/>
          <w:sz w:val="21"/>
          <w:szCs w:val="21"/>
        </w:rPr>
      </w:pPr>
    </w:p>
    <w:p w14:paraId="31C58E02" w14:textId="77777777" w:rsidR="00CB2D40" w:rsidRPr="00F953E5" w:rsidRDefault="002342A2" w:rsidP="00FC256E">
      <w:pPr>
        <w:pStyle w:val="ListParagraph"/>
        <w:numPr>
          <w:ilvl w:val="0"/>
          <w:numId w:val="12"/>
        </w:numPr>
        <w:tabs>
          <w:tab w:val="left" w:pos="843"/>
          <w:tab w:val="left" w:pos="844"/>
        </w:tabs>
        <w:spacing w:after="120"/>
        <w:ind w:left="833" w:right="122" w:hanging="357"/>
        <w:rPr>
          <w:sz w:val="21"/>
          <w:szCs w:val="21"/>
        </w:rPr>
      </w:pPr>
      <w:r w:rsidRPr="00F953E5">
        <w:rPr>
          <w:sz w:val="21"/>
          <w:szCs w:val="21"/>
        </w:rPr>
        <w:t>To meet an employee’s communication needs, we ask the employee what accessible format or communication support is most appropriate for</w:t>
      </w:r>
      <w:r w:rsidRPr="00F953E5">
        <w:rPr>
          <w:spacing w:val="-7"/>
          <w:sz w:val="21"/>
          <w:szCs w:val="21"/>
        </w:rPr>
        <w:t xml:space="preserve"> </w:t>
      </w:r>
      <w:r w:rsidRPr="00F953E5">
        <w:rPr>
          <w:sz w:val="21"/>
          <w:szCs w:val="21"/>
        </w:rPr>
        <w:t>them.</w:t>
      </w:r>
    </w:p>
    <w:p w14:paraId="02E5BDFE" w14:textId="77777777" w:rsidR="00CB2D40" w:rsidRPr="00F953E5" w:rsidRDefault="002342A2" w:rsidP="00FC256E">
      <w:pPr>
        <w:pStyle w:val="ListParagraph"/>
        <w:numPr>
          <w:ilvl w:val="0"/>
          <w:numId w:val="12"/>
        </w:numPr>
        <w:tabs>
          <w:tab w:val="left" w:pos="843"/>
          <w:tab w:val="left" w:pos="844"/>
        </w:tabs>
        <w:spacing w:after="120"/>
        <w:ind w:left="833" w:right="226" w:hanging="357"/>
        <w:rPr>
          <w:sz w:val="21"/>
          <w:szCs w:val="21"/>
        </w:rPr>
      </w:pPr>
      <w:r w:rsidRPr="00F953E5">
        <w:rPr>
          <w:spacing w:val="3"/>
          <w:sz w:val="21"/>
          <w:szCs w:val="21"/>
        </w:rPr>
        <w:t xml:space="preserve">We </w:t>
      </w:r>
      <w:r w:rsidRPr="00F953E5">
        <w:rPr>
          <w:sz w:val="21"/>
          <w:szCs w:val="21"/>
        </w:rPr>
        <w:t xml:space="preserve">provide information to </w:t>
      </w:r>
      <w:r w:rsidR="00263263" w:rsidRPr="00F953E5">
        <w:rPr>
          <w:sz w:val="21"/>
          <w:szCs w:val="21"/>
        </w:rPr>
        <w:t>an employee in an accessible format on request.</w:t>
      </w:r>
    </w:p>
    <w:p w14:paraId="4050211A" w14:textId="77777777" w:rsidR="00F953E5" w:rsidRDefault="00F953E5" w:rsidP="00F953E5">
      <w:pPr>
        <w:tabs>
          <w:tab w:val="left" w:pos="843"/>
          <w:tab w:val="left" w:pos="844"/>
        </w:tabs>
        <w:spacing w:after="120"/>
        <w:ind w:right="226"/>
        <w:rPr>
          <w:sz w:val="24"/>
          <w:szCs w:val="24"/>
        </w:rPr>
      </w:pPr>
    </w:p>
    <w:p w14:paraId="605325C8" w14:textId="77777777" w:rsidR="00F953E5" w:rsidRDefault="00F953E5" w:rsidP="00F953E5">
      <w:pPr>
        <w:tabs>
          <w:tab w:val="left" w:pos="843"/>
          <w:tab w:val="left" w:pos="844"/>
        </w:tabs>
        <w:spacing w:after="120"/>
        <w:ind w:right="226"/>
        <w:rPr>
          <w:sz w:val="24"/>
          <w:szCs w:val="24"/>
        </w:rPr>
      </w:pPr>
    </w:p>
    <w:p w14:paraId="75F67E0F" w14:textId="77777777" w:rsidR="00F953E5" w:rsidRDefault="00F953E5" w:rsidP="00F953E5">
      <w:pPr>
        <w:tabs>
          <w:tab w:val="left" w:pos="843"/>
          <w:tab w:val="left" w:pos="844"/>
        </w:tabs>
        <w:spacing w:after="120"/>
        <w:ind w:right="226"/>
        <w:rPr>
          <w:sz w:val="24"/>
          <w:szCs w:val="24"/>
        </w:rPr>
      </w:pPr>
    </w:p>
    <w:p w14:paraId="30FED1F5" w14:textId="77777777" w:rsidR="00BC3EC9" w:rsidRDefault="00BC3EC9" w:rsidP="00F953E5">
      <w:pPr>
        <w:tabs>
          <w:tab w:val="left" w:pos="843"/>
          <w:tab w:val="left" w:pos="844"/>
        </w:tabs>
        <w:spacing w:after="120"/>
        <w:ind w:right="226"/>
        <w:rPr>
          <w:sz w:val="24"/>
          <w:szCs w:val="24"/>
        </w:rPr>
        <w:sectPr w:rsidR="00BC3EC9" w:rsidSect="00BC3EC9">
          <w:headerReference w:type="even" r:id="rId30"/>
          <w:headerReference w:type="default" r:id="rId31"/>
          <w:footerReference w:type="default" r:id="rId32"/>
          <w:headerReference w:type="first" r:id="rId33"/>
          <w:pgSz w:w="12240" w:h="15840"/>
          <w:pgMar w:top="1699" w:right="1181" w:bottom="1699" w:left="1022" w:header="0" w:footer="432" w:gutter="0"/>
          <w:cols w:space="720"/>
          <w:docGrid w:linePitch="299"/>
        </w:sectPr>
      </w:pPr>
    </w:p>
    <w:p w14:paraId="62A666E7" w14:textId="77777777" w:rsidR="00F953E5" w:rsidRPr="00F953E5" w:rsidRDefault="00F953E5" w:rsidP="00F953E5">
      <w:pPr>
        <w:tabs>
          <w:tab w:val="left" w:pos="843"/>
          <w:tab w:val="left" w:pos="844"/>
        </w:tabs>
        <w:spacing w:after="120"/>
        <w:ind w:right="226"/>
        <w:rPr>
          <w:sz w:val="24"/>
          <w:szCs w:val="24"/>
        </w:rPr>
      </w:pPr>
    </w:p>
    <w:p w14:paraId="6CD583A5" w14:textId="77777777" w:rsidR="00263263" w:rsidRPr="008142A9" w:rsidRDefault="002342A2" w:rsidP="00FC256E">
      <w:pPr>
        <w:pStyle w:val="Heading3"/>
        <w:spacing w:after="120" w:line="312" w:lineRule="auto"/>
        <w:ind w:right="2260"/>
        <w:rPr>
          <w:color w:val="4F6228" w:themeColor="accent3" w:themeShade="80"/>
          <w:sz w:val="28"/>
          <w:szCs w:val="28"/>
        </w:rPr>
      </w:pPr>
      <w:bookmarkStart w:id="11" w:name="5:_Provide_individualized_accommodation_"/>
      <w:bookmarkEnd w:id="11"/>
      <w:r w:rsidRPr="008142A9">
        <w:rPr>
          <w:color w:val="4F6228" w:themeColor="accent3" w:themeShade="80"/>
          <w:sz w:val="28"/>
          <w:szCs w:val="28"/>
        </w:rPr>
        <w:t>5: Provide individualized accommodat</w:t>
      </w:r>
      <w:r w:rsidR="00263263" w:rsidRPr="008142A9">
        <w:rPr>
          <w:color w:val="4F6228" w:themeColor="accent3" w:themeShade="80"/>
          <w:sz w:val="28"/>
          <w:szCs w:val="28"/>
        </w:rPr>
        <w:t>io</w:t>
      </w:r>
      <w:r w:rsidRPr="008142A9">
        <w:rPr>
          <w:color w:val="4F6228" w:themeColor="accent3" w:themeShade="80"/>
          <w:sz w:val="28"/>
          <w:szCs w:val="28"/>
        </w:rPr>
        <w:t>n</w:t>
      </w:r>
      <w:r w:rsidR="00263263" w:rsidRPr="008142A9">
        <w:rPr>
          <w:color w:val="4F6228" w:themeColor="accent3" w:themeShade="80"/>
          <w:sz w:val="28"/>
          <w:szCs w:val="28"/>
        </w:rPr>
        <w:t xml:space="preserve"> plan</w:t>
      </w:r>
      <w:r w:rsidRPr="008142A9">
        <w:rPr>
          <w:color w:val="4F6228" w:themeColor="accent3" w:themeShade="80"/>
          <w:sz w:val="28"/>
          <w:szCs w:val="28"/>
        </w:rPr>
        <w:t>s.</w:t>
      </w:r>
      <w:bookmarkStart w:id="12" w:name="Policy_Statement:"/>
      <w:bookmarkEnd w:id="12"/>
      <w:r w:rsidRPr="008142A9">
        <w:rPr>
          <w:color w:val="4F6228" w:themeColor="accent3" w:themeShade="80"/>
          <w:sz w:val="28"/>
          <w:szCs w:val="28"/>
        </w:rPr>
        <w:t xml:space="preserve"> </w:t>
      </w:r>
    </w:p>
    <w:p w14:paraId="56283D49" w14:textId="77777777" w:rsidR="00CB2D40" w:rsidRPr="00F953E5" w:rsidRDefault="002342A2" w:rsidP="00FC256E">
      <w:pPr>
        <w:pStyle w:val="Heading3"/>
        <w:spacing w:after="120" w:line="312" w:lineRule="auto"/>
        <w:ind w:right="2260"/>
      </w:pPr>
      <w:r w:rsidRPr="00F953E5">
        <w:t xml:space="preserve">Policy </w:t>
      </w:r>
      <w:r w:rsidR="00FC256E" w:rsidRPr="00F953E5">
        <w:t>S</w:t>
      </w:r>
      <w:r w:rsidRPr="00F953E5">
        <w:t>tatement:</w:t>
      </w:r>
    </w:p>
    <w:p w14:paraId="60C40C88" w14:textId="77777777" w:rsidR="00CB2D40" w:rsidRPr="00F953E5" w:rsidRDefault="002342A2" w:rsidP="00FC256E">
      <w:pPr>
        <w:pStyle w:val="BodyText"/>
        <w:spacing w:after="120" w:line="312" w:lineRule="auto"/>
        <w:ind w:left="116" w:right="1499"/>
        <w:rPr>
          <w:sz w:val="21"/>
          <w:szCs w:val="21"/>
        </w:rPr>
      </w:pPr>
      <w:r w:rsidRPr="00F953E5">
        <w:rPr>
          <w:sz w:val="21"/>
          <w:szCs w:val="21"/>
        </w:rPr>
        <w:t>Our policy is to provide reasonable accommodations by developing and documenting individualized accommodation plans for employees with disabilities who request them.</w:t>
      </w:r>
    </w:p>
    <w:p w14:paraId="5C21B6A4" w14:textId="77777777" w:rsidR="00CB2D40" w:rsidRPr="00F953E5" w:rsidRDefault="002342A2">
      <w:pPr>
        <w:pStyle w:val="Heading3"/>
        <w:spacing w:before="180"/>
      </w:pPr>
      <w:r w:rsidRPr="00F953E5">
        <w:t>Practices and Measures:</w:t>
      </w:r>
    </w:p>
    <w:p w14:paraId="14688760" w14:textId="77777777" w:rsidR="00CB2D40" w:rsidRPr="00F953E5" w:rsidRDefault="00CB2D40">
      <w:pPr>
        <w:pStyle w:val="BodyText"/>
        <w:spacing w:before="7"/>
        <w:rPr>
          <w:b/>
          <w:sz w:val="21"/>
          <w:szCs w:val="21"/>
        </w:rPr>
      </w:pPr>
    </w:p>
    <w:p w14:paraId="091E2088" w14:textId="77777777" w:rsidR="00CB2D40" w:rsidRPr="00F953E5" w:rsidRDefault="002342A2">
      <w:pPr>
        <w:pStyle w:val="BodyText"/>
        <w:ind w:left="116"/>
        <w:rPr>
          <w:sz w:val="21"/>
          <w:szCs w:val="21"/>
        </w:rPr>
      </w:pPr>
      <w:r w:rsidRPr="00F953E5">
        <w:rPr>
          <w:sz w:val="21"/>
          <w:szCs w:val="21"/>
        </w:rPr>
        <w:t>The individualized accommodation plan includes:</w:t>
      </w:r>
    </w:p>
    <w:p w14:paraId="63D2ACCA" w14:textId="77777777" w:rsidR="00CB2D40" w:rsidRPr="00F953E5" w:rsidRDefault="002342A2" w:rsidP="00FC256E">
      <w:pPr>
        <w:pStyle w:val="ListParagraph"/>
        <w:numPr>
          <w:ilvl w:val="0"/>
          <w:numId w:val="13"/>
        </w:numPr>
        <w:tabs>
          <w:tab w:val="left" w:pos="829"/>
          <w:tab w:val="left" w:pos="830"/>
        </w:tabs>
        <w:spacing w:after="120"/>
        <w:ind w:left="833" w:hanging="357"/>
        <w:rPr>
          <w:sz w:val="21"/>
          <w:szCs w:val="21"/>
        </w:rPr>
      </w:pPr>
      <w:r w:rsidRPr="00F953E5">
        <w:rPr>
          <w:sz w:val="21"/>
          <w:szCs w:val="21"/>
        </w:rPr>
        <w:t>accessible formats and communication supports, if</w:t>
      </w:r>
      <w:r w:rsidRPr="00F953E5">
        <w:rPr>
          <w:spacing w:val="-2"/>
          <w:sz w:val="21"/>
          <w:szCs w:val="21"/>
        </w:rPr>
        <w:t xml:space="preserve"> </w:t>
      </w:r>
      <w:r w:rsidRPr="00F953E5">
        <w:rPr>
          <w:sz w:val="21"/>
          <w:szCs w:val="21"/>
        </w:rPr>
        <w:t>requested</w:t>
      </w:r>
    </w:p>
    <w:p w14:paraId="243BA1BE" w14:textId="77777777" w:rsidR="00CB2D40" w:rsidRPr="00F953E5" w:rsidRDefault="002342A2" w:rsidP="00FC256E">
      <w:pPr>
        <w:pStyle w:val="ListParagraph"/>
        <w:numPr>
          <w:ilvl w:val="0"/>
          <w:numId w:val="13"/>
        </w:numPr>
        <w:tabs>
          <w:tab w:val="left" w:pos="829"/>
          <w:tab w:val="left" w:pos="830"/>
        </w:tabs>
        <w:spacing w:after="120"/>
        <w:ind w:left="833" w:hanging="357"/>
        <w:rPr>
          <w:sz w:val="21"/>
          <w:szCs w:val="21"/>
        </w:rPr>
      </w:pPr>
      <w:r w:rsidRPr="00F953E5">
        <w:rPr>
          <w:sz w:val="21"/>
          <w:szCs w:val="21"/>
        </w:rPr>
        <w:t>workplace emergency response information, if</w:t>
      </w:r>
      <w:r w:rsidRPr="00F953E5">
        <w:rPr>
          <w:spacing w:val="-2"/>
          <w:sz w:val="21"/>
          <w:szCs w:val="21"/>
        </w:rPr>
        <w:t xml:space="preserve"> </w:t>
      </w:r>
      <w:r w:rsidRPr="00F953E5">
        <w:rPr>
          <w:sz w:val="21"/>
          <w:szCs w:val="21"/>
        </w:rPr>
        <w:t>required</w:t>
      </w:r>
    </w:p>
    <w:p w14:paraId="1EB8C021" w14:textId="77777777" w:rsidR="00CB2D40" w:rsidRPr="00F953E5" w:rsidRDefault="002342A2" w:rsidP="00FC256E">
      <w:pPr>
        <w:pStyle w:val="ListParagraph"/>
        <w:numPr>
          <w:ilvl w:val="0"/>
          <w:numId w:val="13"/>
        </w:numPr>
        <w:tabs>
          <w:tab w:val="left" w:pos="829"/>
          <w:tab w:val="left" w:pos="830"/>
        </w:tabs>
        <w:spacing w:after="120"/>
        <w:ind w:left="833" w:hanging="357"/>
        <w:rPr>
          <w:sz w:val="21"/>
          <w:szCs w:val="21"/>
        </w:rPr>
      </w:pPr>
      <w:r w:rsidRPr="00F953E5">
        <w:rPr>
          <w:sz w:val="21"/>
          <w:szCs w:val="21"/>
        </w:rPr>
        <w:t>details of how and when any other accommodations will be</w:t>
      </w:r>
      <w:r w:rsidRPr="00F953E5">
        <w:rPr>
          <w:spacing w:val="-9"/>
          <w:sz w:val="21"/>
          <w:szCs w:val="21"/>
        </w:rPr>
        <w:t xml:space="preserve"> </w:t>
      </w:r>
      <w:r w:rsidRPr="00F953E5">
        <w:rPr>
          <w:sz w:val="21"/>
          <w:szCs w:val="21"/>
        </w:rPr>
        <w:t>provided</w:t>
      </w:r>
    </w:p>
    <w:p w14:paraId="57860D5A" w14:textId="016FF9FD" w:rsidR="00CB2D40" w:rsidRPr="00F953E5" w:rsidRDefault="002342A2" w:rsidP="003E2F01">
      <w:pPr>
        <w:pStyle w:val="ListParagraph"/>
        <w:numPr>
          <w:ilvl w:val="0"/>
          <w:numId w:val="13"/>
        </w:numPr>
        <w:tabs>
          <w:tab w:val="left" w:pos="829"/>
          <w:tab w:val="left" w:pos="830"/>
        </w:tabs>
        <w:spacing w:after="120"/>
        <w:ind w:left="833" w:hanging="357"/>
        <w:rPr>
          <w:sz w:val="21"/>
          <w:szCs w:val="21"/>
        </w:rPr>
      </w:pPr>
      <w:r w:rsidRPr="00F953E5">
        <w:rPr>
          <w:sz w:val="21"/>
          <w:szCs w:val="21"/>
        </w:rPr>
        <w:t>when the plan will be</w:t>
      </w:r>
      <w:r w:rsidRPr="00F953E5">
        <w:rPr>
          <w:spacing w:val="1"/>
          <w:sz w:val="21"/>
          <w:szCs w:val="21"/>
        </w:rPr>
        <w:t xml:space="preserve"> </w:t>
      </w:r>
      <w:r w:rsidRPr="00F953E5">
        <w:rPr>
          <w:sz w:val="21"/>
          <w:szCs w:val="21"/>
        </w:rPr>
        <w:t>reviewed</w:t>
      </w:r>
    </w:p>
    <w:p w14:paraId="4CBB2856" w14:textId="77777777" w:rsidR="00CB2D40" w:rsidRPr="00F953E5" w:rsidRDefault="002342A2" w:rsidP="00FC256E">
      <w:pPr>
        <w:pStyle w:val="BodyText"/>
        <w:spacing w:after="120" w:line="312" w:lineRule="auto"/>
        <w:ind w:left="116"/>
        <w:rPr>
          <w:sz w:val="21"/>
          <w:szCs w:val="21"/>
        </w:rPr>
      </w:pPr>
      <w:r w:rsidRPr="00F953E5">
        <w:rPr>
          <w:sz w:val="21"/>
          <w:szCs w:val="21"/>
        </w:rPr>
        <w:t>Our employees will participate and cooperate in the accommodation process by:</w:t>
      </w:r>
    </w:p>
    <w:p w14:paraId="430741A2" w14:textId="77777777" w:rsidR="00CB2D40" w:rsidRPr="00F953E5" w:rsidRDefault="002342A2" w:rsidP="00FC256E">
      <w:pPr>
        <w:pStyle w:val="ListParagraph"/>
        <w:numPr>
          <w:ilvl w:val="0"/>
          <w:numId w:val="14"/>
        </w:numPr>
        <w:tabs>
          <w:tab w:val="left" w:pos="836"/>
          <w:tab w:val="left" w:pos="837"/>
        </w:tabs>
        <w:spacing w:after="120"/>
        <w:ind w:left="833" w:hanging="357"/>
        <w:rPr>
          <w:sz w:val="21"/>
          <w:szCs w:val="21"/>
        </w:rPr>
      </w:pPr>
      <w:r w:rsidRPr="00F953E5">
        <w:rPr>
          <w:sz w:val="21"/>
          <w:szCs w:val="21"/>
        </w:rPr>
        <w:t>providing related information and taking part in assessments, if requested by the</w:t>
      </w:r>
      <w:r w:rsidRPr="00F953E5">
        <w:rPr>
          <w:spacing w:val="-30"/>
          <w:sz w:val="21"/>
          <w:szCs w:val="21"/>
        </w:rPr>
        <w:t xml:space="preserve"> </w:t>
      </w:r>
      <w:r w:rsidRPr="00F953E5">
        <w:rPr>
          <w:sz w:val="21"/>
          <w:szCs w:val="21"/>
        </w:rPr>
        <w:t>employer</w:t>
      </w:r>
    </w:p>
    <w:p w14:paraId="086DCE41" w14:textId="77777777" w:rsidR="00CB2D40" w:rsidRPr="00F953E5" w:rsidRDefault="002342A2" w:rsidP="00FC256E">
      <w:pPr>
        <w:pStyle w:val="ListParagraph"/>
        <w:numPr>
          <w:ilvl w:val="0"/>
          <w:numId w:val="14"/>
        </w:numPr>
        <w:tabs>
          <w:tab w:val="left" w:pos="829"/>
          <w:tab w:val="left" w:pos="830"/>
        </w:tabs>
        <w:spacing w:after="120"/>
        <w:ind w:left="833" w:hanging="357"/>
        <w:rPr>
          <w:sz w:val="21"/>
          <w:szCs w:val="21"/>
        </w:rPr>
      </w:pPr>
      <w:r w:rsidRPr="00F953E5">
        <w:rPr>
          <w:sz w:val="21"/>
          <w:szCs w:val="21"/>
        </w:rPr>
        <w:t>complying with the individualized accommodation plan</w:t>
      </w:r>
    </w:p>
    <w:p w14:paraId="778E4463" w14:textId="77777777" w:rsidR="00CB2D40" w:rsidRPr="00F953E5" w:rsidRDefault="002342A2" w:rsidP="00FC256E">
      <w:pPr>
        <w:pStyle w:val="ListParagraph"/>
        <w:numPr>
          <w:ilvl w:val="0"/>
          <w:numId w:val="14"/>
        </w:numPr>
        <w:tabs>
          <w:tab w:val="left" w:pos="836"/>
          <w:tab w:val="left" w:pos="837"/>
        </w:tabs>
        <w:spacing w:after="120"/>
        <w:ind w:left="833" w:right="220" w:hanging="357"/>
        <w:rPr>
          <w:sz w:val="21"/>
          <w:szCs w:val="21"/>
        </w:rPr>
      </w:pPr>
      <w:r w:rsidRPr="00F953E5">
        <w:rPr>
          <w:sz w:val="21"/>
          <w:szCs w:val="21"/>
        </w:rPr>
        <w:t>offering ongoing feedback related to modifications, including whether the accommodation is no longer</w:t>
      </w:r>
      <w:r w:rsidRPr="00F953E5">
        <w:rPr>
          <w:spacing w:val="-1"/>
          <w:sz w:val="21"/>
          <w:szCs w:val="21"/>
        </w:rPr>
        <w:t xml:space="preserve"> </w:t>
      </w:r>
      <w:r w:rsidRPr="00F953E5">
        <w:rPr>
          <w:sz w:val="21"/>
          <w:szCs w:val="21"/>
        </w:rPr>
        <w:t>required</w:t>
      </w:r>
    </w:p>
    <w:p w14:paraId="27E293AF" w14:textId="77777777" w:rsidR="00CB2D40" w:rsidRPr="00F953E5" w:rsidRDefault="00CB2D40">
      <w:pPr>
        <w:pStyle w:val="BodyText"/>
        <w:spacing w:before="4"/>
        <w:rPr>
          <w:sz w:val="21"/>
          <w:szCs w:val="21"/>
        </w:rPr>
      </w:pPr>
    </w:p>
    <w:p w14:paraId="3A487505" w14:textId="77777777" w:rsidR="00CB2D40" w:rsidRPr="00F953E5" w:rsidRDefault="002342A2">
      <w:pPr>
        <w:pStyle w:val="BodyText"/>
        <w:spacing w:line="278" w:lineRule="auto"/>
        <w:ind w:left="116" w:right="725"/>
        <w:rPr>
          <w:sz w:val="21"/>
          <w:szCs w:val="21"/>
        </w:rPr>
      </w:pPr>
      <w:r w:rsidRPr="00F953E5">
        <w:rPr>
          <w:sz w:val="21"/>
          <w:szCs w:val="21"/>
        </w:rPr>
        <w:t xml:space="preserve">Supervisors will review the accommodation plan </w:t>
      </w:r>
      <w:r w:rsidR="00263263" w:rsidRPr="00F953E5">
        <w:rPr>
          <w:sz w:val="21"/>
          <w:szCs w:val="21"/>
        </w:rPr>
        <w:t>within three months of implementation and as part of</w:t>
      </w:r>
      <w:r w:rsidRPr="00F953E5">
        <w:rPr>
          <w:sz w:val="21"/>
          <w:szCs w:val="21"/>
        </w:rPr>
        <w:t xml:space="preserve"> </w:t>
      </w:r>
      <w:r w:rsidR="00263263" w:rsidRPr="00F953E5">
        <w:rPr>
          <w:sz w:val="21"/>
          <w:szCs w:val="21"/>
        </w:rPr>
        <w:t>regular</w:t>
      </w:r>
      <w:r w:rsidRPr="00F953E5">
        <w:rPr>
          <w:sz w:val="21"/>
          <w:szCs w:val="21"/>
        </w:rPr>
        <w:t xml:space="preserve"> employee reviews.</w:t>
      </w:r>
    </w:p>
    <w:p w14:paraId="08BE0F7F" w14:textId="77777777" w:rsidR="00CB2D40" w:rsidRPr="00F953E5" w:rsidRDefault="00CB2D40">
      <w:pPr>
        <w:pStyle w:val="BodyText"/>
        <w:spacing w:before="6"/>
        <w:rPr>
          <w:sz w:val="21"/>
          <w:szCs w:val="21"/>
        </w:rPr>
      </w:pPr>
    </w:p>
    <w:p w14:paraId="7E6523F8" w14:textId="77777777" w:rsidR="00F7627A" w:rsidRPr="00F953E5" w:rsidRDefault="002342A2">
      <w:pPr>
        <w:pStyle w:val="BodyText"/>
        <w:spacing w:line="276" w:lineRule="auto"/>
        <w:ind w:left="116" w:right="765"/>
        <w:rPr>
          <w:sz w:val="21"/>
          <w:szCs w:val="21"/>
        </w:rPr>
      </w:pPr>
      <w:r w:rsidRPr="00F953E5">
        <w:rPr>
          <w:sz w:val="21"/>
          <w:szCs w:val="21"/>
        </w:rPr>
        <w:t>Supervisors will also review an employee’s individualized accommodation plan, and update if required, when:</w:t>
      </w:r>
    </w:p>
    <w:p w14:paraId="0921E113" w14:textId="77777777" w:rsidR="00CB2D40" w:rsidRPr="00F953E5" w:rsidRDefault="00F7627A" w:rsidP="00F7627A">
      <w:pPr>
        <w:tabs>
          <w:tab w:val="left" w:pos="6540"/>
        </w:tabs>
        <w:rPr>
          <w:sz w:val="21"/>
          <w:szCs w:val="21"/>
        </w:rPr>
      </w:pPr>
      <w:r w:rsidRPr="00F953E5">
        <w:rPr>
          <w:sz w:val="21"/>
          <w:szCs w:val="21"/>
        </w:rPr>
        <w:tab/>
      </w:r>
    </w:p>
    <w:p w14:paraId="73C452AB" w14:textId="77777777" w:rsidR="00CB2D40" w:rsidRPr="00F953E5" w:rsidRDefault="002342A2" w:rsidP="00263263">
      <w:pPr>
        <w:pStyle w:val="ListParagraph"/>
        <w:numPr>
          <w:ilvl w:val="0"/>
          <w:numId w:val="15"/>
        </w:numPr>
        <w:tabs>
          <w:tab w:val="left" w:pos="836"/>
          <w:tab w:val="left" w:pos="837"/>
        </w:tabs>
        <w:spacing w:before="119"/>
        <w:rPr>
          <w:sz w:val="21"/>
          <w:szCs w:val="21"/>
        </w:rPr>
      </w:pPr>
      <w:r w:rsidRPr="00F953E5">
        <w:rPr>
          <w:sz w:val="21"/>
          <w:szCs w:val="21"/>
        </w:rPr>
        <w:t>the employee’s workspace is modified or</w:t>
      </w:r>
      <w:r w:rsidRPr="00F953E5">
        <w:rPr>
          <w:spacing w:val="-6"/>
          <w:sz w:val="21"/>
          <w:szCs w:val="21"/>
        </w:rPr>
        <w:t xml:space="preserve"> </w:t>
      </w:r>
      <w:r w:rsidRPr="00F953E5">
        <w:rPr>
          <w:sz w:val="21"/>
          <w:szCs w:val="21"/>
        </w:rPr>
        <w:t>relocated</w:t>
      </w:r>
    </w:p>
    <w:p w14:paraId="4DA44FE0" w14:textId="77777777" w:rsidR="00CB2D40" w:rsidRPr="00F953E5" w:rsidRDefault="002342A2" w:rsidP="00263263">
      <w:pPr>
        <w:pStyle w:val="ListParagraph"/>
        <w:numPr>
          <w:ilvl w:val="0"/>
          <w:numId w:val="15"/>
        </w:numPr>
        <w:tabs>
          <w:tab w:val="left" w:pos="836"/>
          <w:tab w:val="left" w:pos="837"/>
        </w:tabs>
        <w:spacing w:before="119"/>
        <w:rPr>
          <w:sz w:val="21"/>
          <w:szCs w:val="21"/>
        </w:rPr>
      </w:pPr>
      <w:r w:rsidRPr="00F953E5">
        <w:rPr>
          <w:sz w:val="21"/>
          <w:szCs w:val="21"/>
        </w:rPr>
        <w:t>the employee’s responsibilities have</w:t>
      </w:r>
      <w:r w:rsidRPr="00F953E5">
        <w:rPr>
          <w:spacing w:val="-2"/>
          <w:sz w:val="21"/>
          <w:szCs w:val="21"/>
        </w:rPr>
        <w:t xml:space="preserve"> </w:t>
      </w:r>
      <w:r w:rsidRPr="00F953E5">
        <w:rPr>
          <w:sz w:val="21"/>
          <w:szCs w:val="21"/>
        </w:rPr>
        <w:t>changed</w:t>
      </w:r>
    </w:p>
    <w:p w14:paraId="339911A1" w14:textId="77777777" w:rsidR="00CB2D40" w:rsidRPr="00F953E5" w:rsidRDefault="002342A2" w:rsidP="00263263">
      <w:pPr>
        <w:pStyle w:val="ListParagraph"/>
        <w:numPr>
          <w:ilvl w:val="0"/>
          <w:numId w:val="15"/>
        </w:numPr>
        <w:tabs>
          <w:tab w:val="left" w:pos="836"/>
          <w:tab w:val="left" w:pos="837"/>
        </w:tabs>
        <w:spacing w:before="119"/>
        <w:rPr>
          <w:sz w:val="21"/>
          <w:szCs w:val="21"/>
        </w:rPr>
      </w:pPr>
      <w:r w:rsidRPr="00F953E5">
        <w:rPr>
          <w:sz w:val="21"/>
          <w:szCs w:val="21"/>
        </w:rPr>
        <w:t>other workplace changes have occurred that affect the accommodation</w:t>
      </w:r>
    </w:p>
    <w:p w14:paraId="0C046A90" w14:textId="506A0951" w:rsidR="00F953E5" w:rsidRPr="00F953E5" w:rsidRDefault="002342A2" w:rsidP="00F953E5">
      <w:pPr>
        <w:pStyle w:val="ListParagraph"/>
        <w:numPr>
          <w:ilvl w:val="0"/>
          <w:numId w:val="15"/>
        </w:numPr>
        <w:tabs>
          <w:tab w:val="left" w:pos="836"/>
          <w:tab w:val="left" w:pos="837"/>
        </w:tabs>
        <w:spacing w:before="119"/>
        <w:rPr>
          <w:sz w:val="21"/>
          <w:szCs w:val="21"/>
        </w:rPr>
      </w:pPr>
      <w:r w:rsidRPr="00F953E5">
        <w:rPr>
          <w:sz w:val="21"/>
          <w:szCs w:val="21"/>
        </w:rPr>
        <w:t xml:space="preserve">the employee has made a request to review and update the </w:t>
      </w:r>
      <w:r w:rsidR="00263263" w:rsidRPr="00F953E5">
        <w:rPr>
          <w:sz w:val="21"/>
          <w:szCs w:val="21"/>
        </w:rPr>
        <w:t>a</w:t>
      </w:r>
      <w:r w:rsidRPr="00F953E5">
        <w:rPr>
          <w:sz w:val="21"/>
          <w:szCs w:val="21"/>
        </w:rPr>
        <w:t xml:space="preserve">ccommodation plan </w:t>
      </w:r>
    </w:p>
    <w:p w14:paraId="56EA64A5" w14:textId="77777777" w:rsidR="00F953E5" w:rsidRPr="00F953E5" w:rsidRDefault="00F953E5">
      <w:pPr>
        <w:pStyle w:val="BodyText"/>
        <w:spacing w:before="211" w:line="276" w:lineRule="auto"/>
        <w:ind w:left="116" w:right="124"/>
        <w:rPr>
          <w:sz w:val="21"/>
          <w:szCs w:val="21"/>
        </w:rPr>
      </w:pPr>
    </w:p>
    <w:p w14:paraId="0C50C49D" w14:textId="77777777" w:rsidR="00CB2D40" w:rsidRPr="00F953E5" w:rsidRDefault="002342A2" w:rsidP="00C83813">
      <w:pPr>
        <w:pStyle w:val="Heading3"/>
        <w:numPr>
          <w:ilvl w:val="0"/>
          <w:numId w:val="4"/>
        </w:numPr>
        <w:tabs>
          <w:tab w:val="left" w:pos="489"/>
        </w:tabs>
        <w:spacing w:after="120" w:line="312" w:lineRule="auto"/>
        <w:ind w:hanging="373"/>
      </w:pPr>
      <w:bookmarkStart w:id="13" w:name="A.__Request_for_an_individualized_accomm"/>
      <w:bookmarkEnd w:id="13"/>
      <w:r w:rsidRPr="00F953E5">
        <w:t>Request for an individualized accommodation</w:t>
      </w:r>
      <w:r w:rsidRPr="00F953E5">
        <w:rPr>
          <w:spacing w:val="-3"/>
        </w:rPr>
        <w:t xml:space="preserve"> </w:t>
      </w:r>
      <w:r w:rsidRPr="00F953E5">
        <w:t>plan</w:t>
      </w:r>
    </w:p>
    <w:p w14:paraId="119369A5" w14:textId="3FCB9837" w:rsidR="00CB2D40" w:rsidRPr="00F953E5" w:rsidRDefault="00C83813" w:rsidP="00C83813">
      <w:pPr>
        <w:pStyle w:val="BodyText"/>
        <w:spacing w:after="120" w:line="312" w:lineRule="auto"/>
        <w:ind w:left="116" w:right="192"/>
        <w:rPr>
          <w:sz w:val="21"/>
          <w:szCs w:val="21"/>
        </w:rPr>
      </w:pPr>
      <w:r w:rsidRPr="00F953E5">
        <w:rPr>
          <w:spacing w:val="3"/>
          <w:sz w:val="21"/>
          <w:szCs w:val="21"/>
        </w:rPr>
        <w:t xml:space="preserve">We support </w:t>
      </w:r>
      <w:r w:rsidR="002342A2" w:rsidRPr="00F953E5">
        <w:rPr>
          <w:sz w:val="21"/>
          <w:szCs w:val="21"/>
        </w:rPr>
        <w:t>employees by providing reasonable accommodations in the workplace. Employees may make a verbal or written request to their manager</w:t>
      </w:r>
      <w:r w:rsidR="006261ED" w:rsidRPr="00F953E5">
        <w:rPr>
          <w:sz w:val="21"/>
          <w:szCs w:val="21"/>
        </w:rPr>
        <w:t xml:space="preserve"> </w:t>
      </w:r>
      <w:r w:rsidR="002342A2" w:rsidRPr="00F953E5">
        <w:rPr>
          <w:sz w:val="21"/>
          <w:szCs w:val="21"/>
        </w:rPr>
        <w:t>for an individualized accommodation plan.</w:t>
      </w:r>
    </w:p>
    <w:p w14:paraId="0C690E60" w14:textId="77777777" w:rsidR="00D056BF" w:rsidRPr="00166034" w:rsidRDefault="00D056BF" w:rsidP="00C83813">
      <w:pPr>
        <w:pStyle w:val="BodyText"/>
        <w:spacing w:after="120" w:line="312" w:lineRule="auto"/>
        <w:ind w:left="116" w:right="192"/>
      </w:pPr>
    </w:p>
    <w:p w14:paraId="5FCD1670" w14:textId="77777777" w:rsidR="00DD5A75" w:rsidRPr="00166034" w:rsidRDefault="00DD5A75" w:rsidP="00C83813">
      <w:pPr>
        <w:pStyle w:val="BodyText"/>
        <w:spacing w:after="120" w:line="312" w:lineRule="auto"/>
        <w:ind w:left="116" w:right="192"/>
      </w:pPr>
    </w:p>
    <w:p w14:paraId="71354D50" w14:textId="77777777" w:rsidR="0024178A" w:rsidRPr="00166034" w:rsidRDefault="0024178A" w:rsidP="00C83813">
      <w:pPr>
        <w:pStyle w:val="Heading3"/>
        <w:numPr>
          <w:ilvl w:val="0"/>
          <w:numId w:val="4"/>
        </w:numPr>
        <w:tabs>
          <w:tab w:val="left" w:pos="494"/>
        </w:tabs>
        <w:spacing w:after="120" w:line="312" w:lineRule="auto"/>
        <w:ind w:left="493" w:hanging="378"/>
        <w:sectPr w:rsidR="0024178A" w:rsidRPr="00166034" w:rsidSect="00BC3EC9">
          <w:headerReference w:type="even" r:id="rId34"/>
          <w:headerReference w:type="default" r:id="rId35"/>
          <w:footerReference w:type="default" r:id="rId36"/>
          <w:headerReference w:type="first" r:id="rId37"/>
          <w:pgSz w:w="12240" w:h="15840"/>
          <w:pgMar w:top="1699" w:right="1181" w:bottom="1699" w:left="1022" w:header="0" w:footer="432" w:gutter="0"/>
          <w:cols w:space="720"/>
          <w:docGrid w:linePitch="299"/>
        </w:sectPr>
      </w:pPr>
      <w:bookmarkStart w:id="14" w:name="B.__Assessment_of_employee_and_accommoda"/>
      <w:bookmarkEnd w:id="14"/>
    </w:p>
    <w:p w14:paraId="5F4891AB" w14:textId="77777777" w:rsidR="00CB2D40" w:rsidRPr="00166034" w:rsidRDefault="002342A2" w:rsidP="00C83813">
      <w:pPr>
        <w:pStyle w:val="Heading3"/>
        <w:numPr>
          <w:ilvl w:val="0"/>
          <w:numId w:val="4"/>
        </w:numPr>
        <w:tabs>
          <w:tab w:val="left" w:pos="494"/>
        </w:tabs>
        <w:spacing w:after="120" w:line="312" w:lineRule="auto"/>
        <w:ind w:left="493" w:hanging="378"/>
      </w:pPr>
      <w:r w:rsidRPr="00166034">
        <w:lastRenderedPageBreak/>
        <w:t>Assessment of employee and accommodation</w:t>
      </w:r>
      <w:r w:rsidRPr="00166034">
        <w:rPr>
          <w:spacing w:val="-4"/>
        </w:rPr>
        <w:t xml:space="preserve"> </w:t>
      </w:r>
      <w:r w:rsidRPr="00166034">
        <w:t>required</w:t>
      </w:r>
    </w:p>
    <w:p w14:paraId="7E0925D5" w14:textId="77777777" w:rsidR="00CB2D40" w:rsidRPr="00F953E5" w:rsidRDefault="002342A2" w:rsidP="00C83813">
      <w:pPr>
        <w:pStyle w:val="BodyText"/>
        <w:spacing w:after="120" w:line="312" w:lineRule="auto"/>
        <w:ind w:left="116"/>
        <w:rPr>
          <w:sz w:val="21"/>
          <w:szCs w:val="21"/>
        </w:rPr>
      </w:pPr>
      <w:r w:rsidRPr="00F953E5">
        <w:rPr>
          <w:sz w:val="21"/>
          <w:szCs w:val="21"/>
        </w:rPr>
        <w:t>We will assess the employee and possible accommodations on an individual basis.</w:t>
      </w:r>
    </w:p>
    <w:p w14:paraId="3FFD5EFB" w14:textId="77777777" w:rsidR="00CB2D40" w:rsidRPr="00F953E5" w:rsidRDefault="002342A2" w:rsidP="00C83813">
      <w:pPr>
        <w:pStyle w:val="BodyText"/>
        <w:spacing w:after="120" w:line="312" w:lineRule="auto"/>
        <w:ind w:left="116" w:right="191"/>
        <w:rPr>
          <w:sz w:val="21"/>
          <w:szCs w:val="21"/>
        </w:rPr>
      </w:pPr>
      <w:r w:rsidRPr="00F953E5">
        <w:rPr>
          <w:sz w:val="21"/>
          <w:szCs w:val="21"/>
        </w:rPr>
        <w:t>We may request that the employee provide documentation from a health practitioner who supports the need for the accommodation.</w:t>
      </w:r>
    </w:p>
    <w:p w14:paraId="66175B3B" w14:textId="77777777" w:rsidR="00CB2D40" w:rsidRPr="00F953E5" w:rsidRDefault="002342A2" w:rsidP="00C83813">
      <w:pPr>
        <w:pStyle w:val="BodyText"/>
        <w:spacing w:after="120" w:line="312" w:lineRule="auto"/>
        <w:ind w:left="116" w:right="619"/>
        <w:rPr>
          <w:sz w:val="21"/>
          <w:szCs w:val="21"/>
        </w:rPr>
      </w:pPr>
      <w:r w:rsidRPr="00F953E5">
        <w:rPr>
          <w:sz w:val="21"/>
          <w:szCs w:val="21"/>
        </w:rPr>
        <w:t>We may request, and cover costs for, an evaluation by an independent regulated health professional or other practitioner in the area of workplace accommodations for employees with disabilities.</w:t>
      </w:r>
    </w:p>
    <w:p w14:paraId="2913E30B" w14:textId="77777777" w:rsidR="00CB2D40" w:rsidRPr="00166034" w:rsidRDefault="00CB2D40" w:rsidP="00C83813">
      <w:pPr>
        <w:pStyle w:val="BodyText"/>
        <w:spacing w:before="4"/>
        <w:ind w:right="619"/>
      </w:pPr>
    </w:p>
    <w:p w14:paraId="7AF9D317" w14:textId="77777777" w:rsidR="00CB2D40" w:rsidRPr="00166034" w:rsidRDefault="002342A2" w:rsidP="00C83813">
      <w:pPr>
        <w:pStyle w:val="Heading3"/>
        <w:numPr>
          <w:ilvl w:val="0"/>
          <w:numId w:val="4"/>
        </w:numPr>
        <w:tabs>
          <w:tab w:val="left" w:pos="494"/>
        </w:tabs>
        <w:ind w:left="493" w:right="619" w:hanging="378"/>
      </w:pPr>
      <w:bookmarkStart w:id="15" w:name="C.__Assistance_for_the_employee_in_devel"/>
      <w:bookmarkEnd w:id="15"/>
      <w:r w:rsidRPr="00166034">
        <w:t>Assistance for the employee in developing the accommodation</w:t>
      </w:r>
      <w:r w:rsidRPr="00166034">
        <w:rPr>
          <w:spacing w:val="-3"/>
        </w:rPr>
        <w:t xml:space="preserve"> </w:t>
      </w:r>
      <w:r w:rsidRPr="00166034">
        <w:t>plan</w:t>
      </w:r>
    </w:p>
    <w:p w14:paraId="5D241F1A" w14:textId="77777777" w:rsidR="00CB2D40" w:rsidRPr="00F953E5" w:rsidRDefault="002342A2" w:rsidP="00C83813">
      <w:pPr>
        <w:pStyle w:val="BodyText"/>
        <w:spacing w:before="161"/>
        <w:ind w:left="116" w:right="619"/>
        <w:rPr>
          <w:sz w:val="21"/>
          <w:szCs w:val="21"/>
        </w:rPr>
      </w:pPr>
      <w:r w:rsidRPr="00F953E5">
        <w:rPr>
          <w:sz w:val="21"/>
          <w:szCs w:val="21"/>
        </w:rPr>
        <w:t>An employee may request assistance with developing the plan, including:</w:t>
      </w:r>
    </w:p>
    <w:p w14:paraId="4DCA0B20" w14:textId="77777777" w:rsidR="00CB2D40" w:rsidRPr="00F953E5" w:rsidRDefault="003E68D9" w:rsidP="00C83813">
      <w:pPr>
        <w:pStyle w:val="ListParagraph"/>
        <w:numPr>
          <w:ilvl w:val="1"/>
          <w:numId w:val="4"/>
        </w:numPr>
        <w:tabs>
          <w:tab w:val="left" w:pos="836"/>
          <w:tab w:val="left" w:pos="837"/>
        </w:tabs>
        <w:spacing w:before="41" w:line="273" w:lineRule="auto"/>
        <w:ind w:right="619"/>
        <w:rPr>
          <w:sz w:val="21"/>
          <w:szCs w:val="21"/>
        </w:rPr>
      </w:pPr>
      <w:r w:rsidRPr="00F953E5">
        <w:rPr>
          <w:sz w:val="21"/>
          <w:szCs w:val="21"/>
        </w:rPr>
        <w:t>An individual or organization</w:t>
      </w:r>
      <w:r w:rsidR="002342A2" w:rsidRPr="00F953E5">
        <w:rPr>
          <w:sz w:val="21"/>
          <w:szCs w:val="21"/>
        </w:rPr>
        <w:t xml:space="preserve"> </w:t>
      </w:r>
      <w:r w:rsidRPr="00F953E5">
        <w:rPr>
          <w:sz w:val="21"/>
          <w:szCs w:val="21"/>
        </w:rPr>
        <w:t>with knowledge of</w:t>
      </w:r>
      <w:r w:rsidR="002342A2" w:rsidRPr="00F953E5">
        <w:rPr>
          <w:sz w:val="21"/>
          <w:szCs w:val="21"/>
        </w:rPr>
        <w:t xml:space="preserve"> workplace accommodations for employees with disabilities.</w:t>
      </w:r>
    </w:p>
    <w:p w14:paraId="5B19ACEE" w14:textId="77777777" w:rsidR="00CB2D40" w:rsidRPr="00166034" w:rsidRDefault="002342A2" w:rsidP="00C83813">
      <w:pPr>
        <w:pStyle w:val="Heading3"/>
        <w:numPr>
          <w:ilvl w:val="0"/>
          <w:numId w:val="4"/>
        </w:numPr>
        <w:tabs>
          <w:tab w:val="left" w:pos="494"/>
        </w:tabs>
        <w:spacing w:before="64"/>
        <w:ind w:left="493" w:right="619" w:hanging="378"/>
      </w:pPr>
      <w:bookmarkStart w:id="16" w:name="D.__Accessible_formats"/>
      <w:bookmarkEnd w:id="16"/>
      <w:r w:rsidRPr="00166034">
        <w:t>Accessible formats</w:t>
      </w:r>
    </w:p>
    <w:p w14:paraId="030C0C4B" w14:textId="77777777" w:rsidR="00CB2D40" w:rsidRPr="00F953E5" w:rsidRDefault="002342A2" w:rsidP="00C83813">
      <w:pPr>
        <w:pStyle w:val="BodyText"/>
        <w:spacing w:before="161" w:line="276" w:lineRule="auto"/>
        <w:ind w:left="116" w:right="619"/>
        <w:rPr>
          <w:sz w:val="21"/>
          <w:szCs w:val="21"/>
        </w:rPr>
      </w:pPr>
      <w:r w:rsidRPr="00F953E5">
        <w:rPr>
          <w:sz w:val="21"/>
          <w:szCs w:val="21"/>
        </w:rPr>
        <w:t>We meet the communication needs of our employees by providing them with a copy of their plan, or an explanation for denying the request to introduce a plan, in a format and with any communication support to meets the needs of the employee.</w:t>
      </w:r>
    </w:p>
    <w:p w14:paraId="004046F5" w14:textId="77777777" w:rsidR="00CB2D40" w:rsidRPr="00166034" w:rsidRDefault="00CB2D40" w:rsidP="00C83813">
      <w:pPr>
        <w:pStyle w:val="BodyText"/>
        <w:spacing w:before="4"/>
        <w:ind w:right="619"/>
      </w:pPr>
    </w:p>
    <w:p w14:paraId="3CEED0D7" w14:textId="77777777" w:rsidR="00CB2D40" w:rsidRPr="00166034" w:rsidRDefault="002342A2" w:rsidP="00C83813">
      <w:pPr>
        <w:pStyle w:val="Heading3"/>
        <w:numPr>
          <w:ilvl w:val="0"/>
          <w:numId w:val="4"/>
        </w:numPr>
        <w:tabs>
          <w:tab w:val="left" w:pos="480"/>
        </w:tabs>
        <w:ind w:left="479" w:right="619" w:hanging="364"/>
      </w:pPr>
      <w:bookmarkStart w:id="17" w:name="E.__Reasons_for_denying_a_request"/>
      <w:bookmarkEnd w:id="17"/>
      <w:r w:rsidRPr="00166034">
        <w:t>Reasons for denying a</w:t>
      </w:r>
      <w:r w:rsidRPr="00166034">
        <w:rPr>
          <w:spacing w:val="1"/>
        </w:rPr>
        <w:t xml:space="preserve"> </w:t>
      </w:r>
      <w:r w:rsidRPr="00166034">
        <w:t>request</w:t>
      </w:r>
    </w:p>
    <w:p w14:paraId="30CE9C8C" w14:textId="77777777" w:rsidR="00CB2D40" w:rsidRPr="00F953E5" w:rsidRDefault="002342A2" w:rsidP="00C83813">
      <w:pPr>
        <w:pStyle w:val="BodyText"/>
        <w:spacing w:before="161" w:line="278" w:lineRule="auto"/>
        <w:ind w:left="116" w:right="619"/>
        <w:rPr>
          <w:sz w:val="21"/>
          <w:szCs w:val="21"/>
        </w:rPr>
      </w:pPr>
      <w:r w:rsidRPr="00F953E5">
        <w:rPr>
          <w:sz w:val="21"/>
          <w:szCs w:val="21"/>
        </w:rPr>
        <w:t>We may deny an employee’s request for an individualized accommodation plan in the following circumstances:</w:t>
      </w:r>
    </w:p>
    <w:p w14:paraId="01586547" w14:textId="77777777" w:rsidR="00CB2D40" w:rsidRPr="00F953E5" w:rsidRDefault="002342A2" w:rsidP="00C83813">
      <w:pPr>
        <w:pStyle w:val="ListParagraph"/>
        <w:numPr>
          <w:ilvl w:val="1"/>
          <w:numId w:val="4"/>
        </w:numPr>
        <w:tabs>
          <w:tab w:val="left" w:pos="836"/>
          <w:tab w:val="left" w:pos="837"/>
        </w:tabs>
        <w:spacing w:before="116"/>
        <w:ind w:right="619" w:hanging="361"/>
        <w:rPr>
          <w:sz w:val="21"/>
          <w:szCs w:val="21"/>
        </w:rPr>
      </w:pPr>
      <w:r w:rsidRPr="00F953E5">
        <w:rPr>
          <w:sz w:val="21"/>
          <w:szCs w:val="21"/>
        </w:rPr>
        <w:t>The employee is able to carry out most of the job without an</w:t>
      </w:r>
      <w:r w:rsidRPr="00F953E5">
        <w:rPr>
          <w:spacing w:val="-10"/>
          <w:sz w:val="21"/>
          <w:szCs w:val="21"/>
        </w:rPr>
        <w:t xml:space="preserve"> </w:t>
      </w:r>
      <w:r w:rsidRPr="00F953E5">
        <w:rPr>
          <w:sz w:val="21"/>
          <w:szCs w:val="21"/>
        </w:rPr>
        <w:t>accommodation.</w:t>
      </w:r>
    </w:p>
    <w:p w14:paraId="5DB03A5A" w14:textId="7C9DED96" w:rsidR="00D056BF" w:rsidRPr="00F953E5" w:rsidRDefault="002342A2" w:rsidP="00F953E5">
      <w:pPr>
        <w:pStyle w:val="ListParagraph"/>
        <w:numPr>
          <w:ilvl w:val="1"/>
          <w:numId w:val="4"/>
        </w:numPr>
        <w:tabs>
          <w:tab w:val="left" w:pos="836"/>
          <w:tab w:val="left" w:pos="837"/>
        </w:tabs>
        <w:spacing w:before="160" w:line="271" w:lineRule="auto"/>
        <w:ind w:right="619"/>
        <w:rPr>
          <w:sz w:val="21"/>
          <w:szCs w:val="21"/>
        </w:rPr>
      </w:pPr>
      <w:r w:rsidRPr="00F953E5">
        <w:rPr>
          <w:sz w:val="21"/>
          <w:szCs w:val="21"/>
        </w:rPr>
        <w:t>The independent regulated health professional(s) does not support the employee’s self- assessed requirement for a workplace</w:t>
      </w:r>
      <w:r w:rsidRPr="00F953E5">
        <w:rPr>
          <w:spacing w:val="-3"/>
          <w:sz w:val="21"/>
          <w:szCs w:val="21"/>
        </w:rPr>
        <w:t xml:space="preserve"> </w:t>
      </w:r>
      <w:r w:rsidRPr="00F953E5">
        <w:rPr>
          <w:sz w:val="21"/>
          <w:szCs w:val="21"/>
        </w:rPr>
        <w:t>accommodation.</w:t>
      </w:r>
    </w:p>
    <w:p w14:paraId="17375C70" w14:textId="77777777" w:rsidR="00CB2D40" w:rsidRPr="00F953E5" w:rsidRDefault="002342A2" w:rsidP="00C83813">
      <w:pPr>
        <w:pStyle w:val="ListParagraph"/>
        <w:numPr>
          <w:ilvl w:val="1"/>
          <w:numId w:val="4"/>
        </w:numPr>
        <w:tabs>
          <w:tab w:val="left" w:pos="836"/>
          <w:tab w:val="left" w:pos="837"/>
        </w:tabs>
        <w:spacing w:before="126" w:line="273" w:lineRule="auto"/>
        <w:ind w:right="619"/>
        <w:rPr>
          <w:sz w:val="21"/>
          <w:szCs w:val="21"/>
        </w:rPr>
      </w:pPr>
      <w:r w:rsidRPr="00F953E5">
        <w:rPr>
          <w:sz w:val="21"/>
          <w:szCs w:val="21"/>
        </w:rPr>
        <w:t>Our research and evidence shows that the accommodation request would cause undue hardship (e.g., by creating safety risks to other employees or a significant measurable financial</w:t>
      </w:r>
      <w:r w:rsidRPr="00F953E5">
        <w:rPr>
          <w:spacing w:val="-4"/>
          <w:sz w:val="21"/>
          <w:szCs w:val="21"/>
        </w:rPr>
        <w:t xml:space="preserve"> </w:t>
      </w:r>
      <w:r w:rsidRPr="00F953E5">
        <w:rPr>
          <w:sz w:val="21"/>
          <w:szCs w:val="21"/>
        </w:rPr>
        <w:t>burden).</w:t>
      </w:r>
    </w:p>
    <w:p w14:paraId="41E1F859" w14:textId="77777777" w:rsidR="00CB2D40" w:rsidRPr="00166034" w:rsidRDefault="00CB2D40" w:rsidP="00C83813">
      <w:pPr>
        <w:pStyle w:val="BodyText"/>
        <w:spacing w:before="8"/>
        <w:ind w:right="619"/>
      </w:pPr>
    </w:p>
    <w:p w14:paraId="15014900" w14:textId="77777777" w:rsidR="00CB2D40" w:rsidRPr="00166034" w:rsidRDefault="002342A2" w:rsidP="00C83813">
      <w:pPr>
        <w:pStyle w:val="Heading3"/>
        <w:numPr>
          <w:ilvl w:val="0"/>
          <w:numId w:val="4"/>
        </w:numPr>
        <w:tabs>
          <w:tab w:val="left" w:pos="398"/>
        </w:tabs>
        <w:ind w:left="397" w:right="619" w:hanging="282"/>
      </w:pPr>
      <w:bookmarkStart w:id="18" w:name="F._Maintaining_Privacy"/>
      <w:bookmarkEnd w:id="18"/>
      <w:r w:rsidRPr="00166034">
        <w:t>Maintaining</w:t>
      </w:r>
      <w:r w:rsidRPr="00166034">
        <w:rPr>
          <w:spacing w:val="-1"/>
        </w:rPr>
        <w:t xml:space="preserve"> </w:t>
      </w:r>
      <w:r w:rsidRPr="00166034">
        <w:t>Privacy</w:t>
      </w:r>
    </w:p>
    <w:p w14:paraId="6D5A303B" w14:textId="77777777" w:rsidR="00CB2D40" w:rsidRPr="00F953E5" w:rsidRDefault="002342A2" w:rsidP="00C83813">
      <w:pPr>
        <w:pStyle w:val="BodyText"/>
        <w:spacing w:before="161" w:line="276" w:lineRule="auto"/>
        <w:ind w:left="116" w:right="619"/>
        <w:rPr>
          <w:sz w:val="21"/>
          <w:szCs w:val="21"/>
        </w:rPr>
      </w:pPr>
      <w:r w:rsidRPr="00F953E5">
        <w:rPr>
          <w:sz w:val="21"/>
          <w:szCs w:val="21"/>
        </w:rPr>
        <w:t xml:space="preserve">We maintain employee privacy regarding accommodation plans and personal health information by following the practices outlined in </w:t>
      </w:r>
      <w:hyperlink w:anchor="_bookmark0" w:history="1">
        <w:r w:rsidRPr="00F953E5">
          <w:rPr>
            <w:color w:val="1B2B11"/>
            <w:sz w:val="21"/>
            <w:szCs w:val="21"/>
            <w:u w:val="single" w:color="1B2B11"/>
          </w:rPr>
          <w:t>10 below</w:t>
        </w:r>
      </w:hyperlink>
      <w:r w:rsidRPr="00F953E5">
        <w:rPr>
          <w:sz w:val="21"/>
          <w:szCs w:val="21"/>
        </w:rPr>
        <w:t>.</w:t>
      </w:r>
    </w:p>
    <w:p w14:paraId="1E364FF1" w14:textId="77777777" w:rsidR="00434D66" w:rsidRDefault="00434D66" w:rsidP="00C83813">
      <w:pPr>
        <w:pStyle w:val="BodyText"/>
        <w:ind w:right="619"/>
      </w:pPr>
    </w:p>
    <w:p w14:paraId="3F4311B9" w14:textId="77777777" w:rsidR="00F953E5" w:rsidRDefault="00F953E5" w:rsidP="00C83813">
      <w:pPr>
        <w:pStyle w:val="BodyText"/>
        <w:ind w:right="619"/>
      </w:pPr>
    </w:p>
    <w:p w14:paraId="5CF5DC7A" w14:textId="77777777" w:rsidR="00F953E5" w:rsidRDefault="00F953E5" w:rsidP="00C83813">
      <w:pPr>
        <w:pStyle w:val="BodyText"/>
        <w:ind w:right="619"/>
      </w:pPr>
    </w:p>
    <w:p w14:paraId="3CE91E45" w14:textId="77777777" w:rsidR="00F953E5" w:rsidRDefault="00F953E5" w:rsidP="00C83813">
      <w:pPr>
        <w:pStyle w:val="BodyText"/>
        <w:ind w:right="619"/>
      </w:pPr>
    </w:p>
    <w:p w14:paraId="3138B2FE" w14:textId="77777777" w:rsidR="00F953E5" w:rsidRDefault="00F953E5" w:rsidP="00C83813">
      <w:pPr>
        <w:pStyle w:val="BodyText"/>
        <w:ind w:right="619"/>
      </w:pPr>
    </w:p>
    <w:p w14:paraId="58E6BD77" w14:textId="77777777" w:rsidR="00F953E5" w:rsidRDefault="00F953E5" w:rsidP="00C83813">
      <w:pPr>
        <w:pStyle w:val="BodyText"/>
        <w:ind w:right="619"/>
      </w:pPr>
    </w:p>
    <w:p w14:paraId="30B3D03E" w14:textId="77777777" w:rsidR="00F953E5" w:rsidRPr="00166034" w:rsidRDefault="00F953E5" w:rsidP="00C83813">
      <w:pPr>
        <w:pStyle w:val="BodyText"/>
        <w:ind w:right="619"/>
      </w:pPr>
    </w:p>
    <w:p w14:paraId="740A5C29" w14:textId="77777777" w:rsidR="00BC3EC9" w:rsidRDefault="00BC3EC9" w:rsidP="006261ED">
      <w:pPr>
        <w:pStyle w:val="Heading3"/>
        <w:numPr>
          <w:ilvl w:val="0"/>
          <w:numId w:val="3"/>
        </w:numPr>
        <w:tabs>
          <w:tab w:val="left" w:pos="386"/>
        </w:tabs>
        <w:spacing w:before="92"/>
        <w:ind w:right="619" w:hanging="270"/>
        <w:rPr>
          <w:color w:val="4F6228" w:themeColor="accent3" w:themeShade="80"/>
          <w:sz w:val="28"/>
          <w:szCs w:val="28"/>
        </w:rPr>
        <w:sectPr w:rsidR="00BC3EC9" w:rsidSect="00BC3EC9">
          <w:headerReference w:type="even" r:id="rId38"/>
          <w:headerReference w:type="default" r:id="rId39"/>
          <w:footerReference w:type="default" r:id="rId40"/>
          <w:headerReference w:type="first" r:id="rId41"/>
          <w:pgSz w:w="12240" w:h="15840"/>
          <w:pgMar w:top="1699" w:right="1181" w:bottom="1699" w:left="1022" w:header="0" w:footer="432" w:gutter="0"/>
          <w:cols w:space="720"/>
          <w:docGrid w:linePitch="299"/>
        </w:sectPr>
      </w:pPr>
      <w:bookmarkStart w:id="19" w:name="6._Manage_performance."/>
      <w:bookmarkEnd w:id="19"/>
    </w:p>
    <w:p w14:paraId="4ED32FAE" w14:textId="77777777" w:rsidR="00CB2D40" w:rsidRPr="008142A9" w:rsidRDefault="002342A2" w:rsidP="006261ED">
      <w:pPr>
        <w:pStyle w:val="Heading3"/>
        <w:numPr>
          <w:ilvl w:val="0"/>
          <w:numId w:val="3"/>
        </w:numPr>
        <w:tabs>
          <w:tab w:val="left" w:pos="386"/>
        </w:tabs>
        <w:spacing w:before="92"/>
        <w:ind w:right="619" w:hanging="270"/>
        <w:rPr>
          <w:color w:val="4F6228" w:themeColor="accent3" w:themeShade="80"/>
          <w:sz w:val="28"/>
          <w:szCs w:val="28"/>
        </w:rPr>
      </w:pPr>
      <w:r w:rsidRPr="008142A9">
        <w:rPr>
          <w:color w:val="4F6228" w:themeColor="accent3" w:themeShade="80"/>
          <w:sz w:val="28"/>
          <w:szCs w:val="28"/>
        </w:rPr>
        <w:lastRenderedPageBreak/>
        <w:t>Manage</w:t>
      </w:r>
      <w:r w:rsidRPr="008142A9">
        <w:rPr>
          <w:color w:val="4F6228" w:themeColor="accent3" w:themeShade="80"/>
          <w:spacing w:val="-2"/>
          <w:sz w:val="28"/>
          <w:szCs w:val="28"/>
        </w:rPr>
        <w:t xml:space="preserve"> </w:t>
      </w:r>
      <w:r w:rsidRPr="008142A9">
        <w:rPr>
          <w:color w:val="4F6228" w:themeColor="accent3" w:themeShade="80"/>
          <w:sz w:val="28"/>
          <w:szCs w:val="28"/>
        </w:rPr>
        <w:t>performance.</w:t>
      </w:r>
    </w:p>
    <w:p w14:paraId="16D8F5DD" w14:textId="77777777" w:rsidR="00CB2D40" w:rsidRPr="00166034" w:rsidRDefault="00CB2D40" w:rsidP="006261ED">
      <w:pPr>
        <w:pStyle w:val="BodyText"/>
        <w:ind w:right="619"/>
        <w:rPr>
          <w:b/>
        </w:rPr>
      </w:pPr>
    </w:p>
    <w:p w14:paraId="1C5CD5FC" w14:textId="77777777" w:rsidR="00CB2D40" w:rsidRPr="00F953E5" w:rsidRDefault="002342A2" w:rsidP="006261ED">
      <w:pPr>
        <w:pStyle w:val="BodyText"/>
        <w:spacing w:before="1" w:line="276" w:lineRule="auto"/>
        <w:ind w:right="619"/>
        <w:rPr>
          <w:sz w:val="21"/>
          <w:szCs w:val="21"/>
        </w:rPr>
      </w:pPr>
      <w:r w:rsidRPr="00F953E5">
        <w:rPr>
          <w:sz w:val="21"/>
          <w:szCs w:val="21"/>
        </w:rPr>
        <w:t xml:space="preserve">Performance management process means any process used by an </w:t>
      </w:r>
      <w:r w:rsidR="006261ED" w:rsidRPr="00F953E5">
        <w:rPr>
          <w:sz w:val="21"/>
          <w:szCs w:val="21"/>
        </w:rPr>
        <w:t>e</w:t>
      </w:r>
      <w:r w:rsidRPr="00F953E5">
        <w:rPr>
          <w:sz w:val="21"/>
          <w:szCs w:val="21"/>
        </w:rPr>
        <w:t>mployer to manage the work of individual employees or to plan, monitor and review an employee's work objectives and overall contribution to the employer's organization.</w:t>
      </w:r>
    </w:p>
    <w:p w14:paraId="3089EEF4" w14:textId="77777777" w:rsidR="00CB2D40" w:rsidRPr="00166034" w:rsidRDefault="00CB2D40">
      <w:pPr>
        <w:pStyle w:val="BodyText"/>
      </w:pPr>
    </w:p>
    <w:p w14:paraId="36A0C847" w14:textId="77777777" w:rsidR="00CB2D40" w:rsidRPr="00166034" w:rsidRDefault="002342A2">
      <w:pPr>
        <w:pStyle w:val="Heading3"/>
        <w:spacing w:before="219"/>
      </w:pPr>
      <w:r w:rsidRPr="00166034">
        <w:t>Policy Statements:</w:t>
      </w:r>
    </w:p>
    <w:p w14:paraId="51302A21" w14:textId="77777777" w:rsidR="00CB2D40" w:rsidRPr="00166034" w:rsidRDefault="00CB2D40">
      <w:pPr>
        <w:pStyle w:val="BodyText"/>
        <w:spacing w:before="4"/>
        <w:rPr>
          <w:b/>
        </w:rPr>
      </w:pPr>
    </w:p>
    <w:p w14:paraId="3FCD01C4" w14:textId="77777777" w:rsidR="00CB2D40" w:rsidRPr="00F953E5" w:rsidRDefault="002342A2">
      <w:pPr>
        <w:pStyle w:val="BodyText"/>
        <w:ind w:left="116"/>
        <w:rPr>
          <w:sz w:val="21"/>
          <w:szCs w:val="21"/>
        </w:rPr>
      </w:pPr>
      <w:r w:rsidRPr="00F953E5">
        <w:rPr>
          <w:sz w:val="21"/>
          <w:szCs w:val="21"/>
        </w:rPr>
        <w:t>We ensure our performance management process takes into account:</w:t>
      </w:r>
    </w:p>
    <w:p w14:paraId="36C98483" w14:textId="77777777" w:rsidR="00CB2D40" w:rsidRPr="00F953E5" w:rsidRDefault="002342A2" w:rsidP="00FC256E">
      <w:pPr>
        <w:pStyle w:val="ListParagraph"/>
        <w:numPr>
          <w:ilvl w:val="1"/>
          <w:numId w:val="16"/>
        </w:numPr>
        <w:tabs>
          <w:tab w:val="left" w:pos="915"/>
          <w:tab w:val="left" w:pos="916"/>
        </w:tabs>
        <w:spacing w:after="120" w:line="312" w:lineRule="auto"/>
        <w:ind w:left="845" w:right="450" w:hanging="357"/>
        <w:rPr>
          <w:sz w:val="21"/>
          <w:szCs w:val="21"/>
        </w:rPr>
      </w:pPr>
      <w:r w:rsidRPr="00F953E5">
        <w:rPr>
          <w:sz w:val="21"/>
          <w:szCs w:val="21"/>
        </w:rPr>
        <w:t>that an employee may be temporarily or permanently disabled by one or more barriers in the workplace</w:t>
      </w:r>
    </w:p>
    <w:p w14:paraId="6BED53EE" w14:textId="77777777" w:rsidR="00CB2D40" w:rsidRPr="00F953E5" w:rsidRDefault="002342A2" w:rsidP="00FC256E">
      <w:pPr>
        <w:pStyle w:val="ListParagraph"/>
        <w:numPr>
          <w:ilvl w:val="1"/>
          <w:numId w:val="16"/>
        </w:numPr>
        <w:tabs>
          <w:tab w:val="left" w:pos="915"/>
          <w:tab w:val="left" w:pos="916"/>
        </w:tabs>
        <w:spacing w:after="120" w:line="312" w:lineRule="auto"/>
        <w:ind w:left="845" w:hanging="357"/>
        <w:rPr>
          <w:sz w:val="21"/>
          <w:szCs w:val="21"/>
        </w:rPr>
      </w:pPr>
      <w:r w:rsidRPr="00F953E5">
        <w:rPr>
          <w:sz w:val="21"/>
          <w:szCs w:val="21"/>
        </w:rPr>
        <w:t>an employee's individualized accommodation</w:t>
      </w:r>
      <w:r w:rsidRPr="00F953E5">
        <w:rPr>
          <w:spacing w:val="-1"/>
          <w:sz w:val="21"/>
          <w:szCs w:val="21"/>
        </w:rPr>
        <w:t xml:space="preserve"> </w:t>
      </w:r>
      <w:r w:rsidRPr="00F953E5">
        <w:rPr>
          <w:sz w:val="21"/>
          <w:szCs w:val="21"/>
        </w:rPr>
        <w:t>plan</w:t>
      </w:r>
    </w:p>
    <w:p w14:paraId="0AB9B019" w14:textId="77777777" w:rsidR="00CB2D40" w:rsidRPr="00F953E5" w:rsidRDefault="002342A2" w:rsidP="00FC256E">
      <w:pPr>
        <w:pStyle w:val="ListParagraph"/>
        <w:numPr>
          <w:ilvl w:val="1"/>
          <w:numId w:val="16"/>
        </w:numPr>
        <w:tabs>
          <w:tab w:val="left" w:pos="915"/>
          <w:tab w:val="left" w:pos="916"/>
        </w:tabs>
        <w:spacing w:after="120" w:line="312" w:lineRule="auto"/>
        <w:ind w:left="845" w:right="701" w:hanging="357"/>
        <w:rPr>
          <w:sz w:val="21"/>
          <w:szCs w:val="21"/>
        </w:rPr>
      </w:pPr>
      <w:r w:rsidRPr="00F953E5">
        <w:rPr>
          <w:sz w:val="21"/>
          <w:szCs w:val="21"/>
        </w:rPr>
        <w:t>that the accommodations provided for an employee may not fully address a workplace barrier</w:t>
      </w:r>
    </w:p>
    <w:p w14:paraId="10A57272" w14:textId="77777777" w:rsidR="006261ED" w:rsidRPr="00166034" w:rsidRDefault="006261ED" w:rsidP="006261ED">
      <w:pPr>
        <w:pStyle w:val="ListParagraph"/>
        <w:tabs>
          <w:tab w:val="left" w:pos="915"/>
          <w:tab w:val="left" w:pos="916"/>
        </w:tabs>
        <w:spacing w:before="159" w:line="271" w:lineRule="auto"/>
        <w:ind w:left="844" w:right="701" w:firstLine="0"/>
        <w:rPr>
          <w:sz w:val="24"/>
          <w:szCs w:val="24"/>
        </w:rPr>
      </w:pPr>
    </w:p>
    <w:p w14:paraId="36243E34" w14:textId="77777777" w:rsidR="00CB2D40" w:rsidRPr="00166034" w:rsidRDefault="002342A2">
      <w:pPr>
        <w:pStyle w:val="Heading3"/>
        <w:spacing w:before="64"/>
      </w:pPr>
      <w:r w:rsidRPr="00166034">
        <w:t>Practices and Measures:</w:t>
      </w:r>
    </w:p>
    <w:p w14:paraId="277332F9" w14:textId="77777777" w:rsidR="00CB2D40" w:rsidRPr="00166034" w:rsidRDefault="00CB2D40">
      <w:pPr>
        <w:pStyle w:val="BodyText"/>
        <w:spacing w:before="7"/>
        <w:rPr>
          <w:b/>
        </w:rPr>
      </w:pPr>
    </w:p>
    <w:p w14:paraId="09774B62" w14:textId="21CAB0D6" w:rsidR="00CB2D40" w:rsidRPr="00F953E5" w:rsidRDefault="002342A2" w:rsidP="00E536AB">
      <w:pPr>
        <w:pStyle w:val="ListParagraph"/>
        <w:numPr>
          <w:ilvl w:val="0"/>
          <w:numId w:val="2"/>
        </w:numPr>
        <w:tabs>
          <w:tab w:val="left" w:pos="836"/>
          <w:tab w:val="left" w:pos="837"/>
        </w:tabs>
        <w:spacing w:before="1" w:line="273" w:lineRule="auto"/>
        <w:ind w:right="407"/>
        <w:rPr>
          <w:sz w:val="21"/>
          <w:szCs w:val="21"/>
        </w:rPr>
      </w:pPr>
      <w:r w:rsidRPr="00F953E5">
        <w:rPr>
          <w:spacing w:val="3"/>
          <w:sz w:val="21"/>
          <w:szCs w:val="21"/>
        </w:rPr>
        <w:t xml:space="preserve">We </w:t>
      </w:r>
      <w:r w:rsidRPr="00F953E5">
        <w:rPr>
          <w:sz w:val="21"/>
          <w:szCs w:val="21"/>
        </w:rPr>
        <w:t>meet with new staff six months into employment and at least once annually</w:t>
      </w:r>
      <w:r w:rsidR="00D37633" w:rsidRPr="00F953E5">
        <w:rPr>
          <w:sz w:val="21"/>
          <w:szCs w:val="21"/>
        </w:rPr>
        <w:t xml:space="preserve"> to </w:t>
      </w:r>
      <w:r w:rsidRPr="00F953E5">
        <w:rPr>
          <w:sz w:val="21"/>
          <w:szCs w:val="21"/>
        </w:rPr>
        <w:t>discuss progress, new goals and any challenges. Existing or newly required workplace accommodations are discussed, including individualized accommodation plans and any assistance required during emergencies.</w:t>
      </w:r>
    </w:p>
    <w:p w14:paraId="4093A8AC" w14:textId="77777777" w:rsidR="00CB2D40" w:rsidRPr="00F953E5" w:rsidRDefault="002342A2">
      <w:pPr>
        <w:pStyle w:val="ListParagraph"/>
        <w:numPr>
          <w:ilvl w:val="0"/>
          <w:numId w:val="2"/>
        </w:numPr>
        <w:tabs>
          <w:tab w:val="left" w:pos="836"/>
          <w:tab w:val="left" w:pos="837"/>
        </w:tabs>
        <w:spacing w:before="125" w:line="271" w:lineRule="auto"/>
        <w:ind w:right="475"/>
        <w:rPr>
          <w:sz w:val="21"/>
          <w:szCs w:val="21"/>
        </w:rPr>
      </w:pPr>
      <w:r w:rsidRPr="00F953E5">
        <w:rPr>
          <w:spacing w:val="3"/>
          <w:sz w:val="21"/>
          <w:szCs w:val="21"/>
        </w:rPr>
        <w:t>We</w:t>
      </w:r>
      <w:r w:rsidRPr="00F953E5">
        <w:rPr>
          <w:spacing w:val="-48"/>
          <w:sz w:val="21"/>
          <w:szCs w:val="21"/>
        </w:rPr>
        <w:t xml:space="preserve"> </w:t>
      </w:r>
      <w:r w:rsidRPr="00F953E5">
        <w:rPr>
          <w:sz w:val="21"/>
          <w:szCs w:val="21"/>
        </w:rPr>
        <w:t>speak with employees when they do not follow company policy or meet expectations, and offer a spoken and written warning of consequences, including disciplinary</w:t>
      </w:r>
      <w:r w:rsidRPr="00F953E5">
        <w:rPr>
          <w:spacing w:val="-32"/>
          <w:sz w:val="21"/>
          <w:szCs w:val="21"/>
        </w:rPr>
        <w:t xml:space="preserve"> </w:t>
      </w:r>
      <w:r w:rsidRPr="00F953E5">
        <w:rPr>
          <w:sz w:val="21"/>
          <w:szCs w:val="21"/>
        </w:rPr>
        <w:t>action.</w:t>
      </w:r>
    </w:p>
    <w:p w14:paraId="7BBA9F8E" w14:textId="77777777" w:rsidR="00CB2D40" w:rsidRPr="00F953E5" w:rsidRDefault="002342A2">
      <w:pPr>
        <w:pStyle w:val="ListParagraph"/>
        <w:numPr>
          <w:ilvl w:val="0"/>
          <w:numId w:val="2"/>
        </w:numPr>
        <w:tabs>
          <w:tab w:val="left" w:pos="836"/>
          <w:tab w:val="left" w:pos="837"/>
        </w:tabs>
        <w:spacing w:before="128" w:line="273" w:lineRule="auto"/>
        <w:ind w:right="635"/>
        <w:rPr>
          <w:sz w:val="21"/>
          <w:szCs w:val="21"/>
        </w:rPr>
      </w:pPr>
      <w:r w:rsidRPr="00F953E5">
        <w:rPr>
          <w:spacing w:val="3"/>
          <w:sz w:val="21"/>
          <w:szCs w:val="21"/>
        </w:rPr>
        <w:t xml:space="preserve">We </w:t>
      </w:r>
      <w:r w:rsidRPr="00F953E5">
        <w:rPr>
          <w:sz w:val="21"/>
          <w:szCs w:val="21"/>
        </w:rPr>
        <w:t>discuss existing workplace accommodations and propose modifications or new workplace accommodations if we believe this could help improve the performance of an employee with a</w:t>
      </w:r>
      <w:r w:rsidRPr="00F953E5">
        <w:rPr>
          <w:spacing w:val="2"/>
          <w:sz w:val="21"/>
          <w:szCs w:val="21"/>
        </w:rPr>
        <w:t xml:space="preserve"> </w:t>
      </w:r>
      <w:r w:rsidRPr="00F953E5">
        <w:rPr>
          <w:sz w:val="21"/>
          <w:szCs w:val="21"/>
        </w:rPr>
        <w:t>disability.</w:t>
      </w:r>
    </w:p>
    <w:p w14:paraId="4187F8F5" w14:textId="77777777" w:rsidR="00CB2D40" w:rsidRPr="00F953E5" w:rsidRDefault="002342A2">
      <w:pPr>
        <w:pStyle w:val="ListParagraph"/>
        <w:numPr>
          <w:ilvl w:val="0"/>
          <w:numId w:val="2"/>
        </w:numPr>
        <w:tabs>
          <w:tab w:val="left" w:pos="836"/>
          <w:tab w:val="left" w:pos="837"/>
        </w:tabs>
        <w:spacing w:before="123" w:line="271" w:lineRule="auto"/>
        <w:ind w:right="157"/>
        <w:rPr>
          <w:sz w:val="21"/>
          <w:szCs w:val="21"/>
        </w:rPr>
      </w:pPr>
      <w:r w:rsidRPr="00F953E5">
        <w:rPr>
          <w:sz w:val="21"/>
          <w:szCs w:val="21"/>
        </w:rPr>
        <w:t>Prior to imposing disciplinary measures, we consider whether there is a connection between concerns about job performance and workplace</w:t>
      </w:r>
      <w:r w:rsidRPr="00F953E5">
        <w:rPr>
          <w:spacing w:val="-6"/>
          <w:sz w:val="21"/>
          <w:szCs w:val="21"/>
        </w:rPr>
        <w:t xml:space="preserve"> </w:t>
      </w:r>
      <w:r w:rsidRPr="00F953E5">
        <w:rPr>
          <w:sz w:val="21"/>
          <w:szCs w:val="21"/>
        </w:rPr>
        <w:t>barriers.</w:t>
      </w:r>
    </w:p>
    <w:p w14:paraId="32DE955F" w14:textId="77777777" w:rsidR="00CB2D40" w:rsidRDefault="00CB2D40">
      <w:pPr>
        <w:pStyle w:val="BodyText"/>
      </w:pPr>
    </w:p>
    <w:p w14:paraId="1E31B9EB" w14:textId="77777777" w:rsidR="00F953E5" w:rsidRDefault="00F953E5">
      <w:pPr>
        <w:pStyle w:val="BodyText"/>
      </w:pPr>
    </w:p>
    <w:p w14:paraId="0EA7E331" w14:textId="77777777" w:rsidR="00F953E5" w:rsidRDefault="00F953E5">
      <w:pPr>
        <w:pStyle w:val="BodyText"/>
      </w:pPr>
    </w:p>
    <w:p w14:paraId="3BB1B7BE" w14:textId="77777777" w:rsidR="00F953E5" w:rsidRDefault="00F953E5">
      <w:pPr>
        <w:pStyle w:val="BodyText"/>
      </w:pPr>
    </w:p>
    <w:p w14:paraId="36373203" w14:textId="77777777" w:rsidR="00F953E5" w:rsidRDefault="00F953E5">
      <w:pPr>
        <w:pStyle w:val="BodyText"/>
      </w:pPr>
    </w:p>
    <w:p w14:paraId="04B8FABA" w14:textId="77777777" w:rsidR="00F953E5" w:rsidRDefault="00F953E5">
      <w:pPr>
        <w:pStyle w:val="BodyText"/>
      </w:pPr>
    </w:p>
    <w:p w14:paraId="4AC84AE4" w14:textId="77777777" w:rsidR="00F953E5" w:rsidRDefault="00F953E5">
      <w:pPr>
        <w:pStyle w:val="BodyText"/>
      </w:pPr>
    </w:p>
    <w:p w14:paraId="44E19B53" w14:textId="77777777" w:rsidR="00F953E5" w:rsidRDefault="00F953E5">
      <w:pPr>
        <w:pStyle w:val="BodyText"/>
      </w:pPr>
    </w:p>
    <w:p w14:paraId="7C09B995" w14:textId="77777777" w:rsidR="00F953E5" w:rsidRDefault="00F953E5">
      <w:pPr>
        <w:pStyle w:val="BodyText"/>
      </w:pPr>
    </w:p>
    <w:p w14:paraId="4AF5125A" w14:textId="77777777" w:rsidR="00F953E5" w:rsidRPr="00166034" w:rsidRDefault="00F953E5">
      <w:pPr>
        <w:pStyle w:val="BodyText"/>
      </w:pPr>
    </w:p>
    <w:p w14:paraId="20151B2E" w14:textId="77777777" w:rsidR="00CB2D40" w:rsidRPr="00166034" w:rsidRDefault="00CB2D40">
      <w:pPr>
        <w:pStyle w:val="BodyText"/>
        <w:spacing w:before="10"/>
      </w:pPr>
    </w:p>
    <w:p w14:paraId="13E8807B" w14:textId="77777777" w:rsidR="00BC3EC9" w:rsidRDefault="00BC3EC9" w:rsidP="002C1D58">
      <w:pPr>
        <w:pStyle w:val="Heading3"/>
        <w:numPr>
          <w:ilvl w:val="0"/>
          <w:numId w:val="3"/>
        </w:numPr>
        <w:tabs>
          <w:tab w:val="left" w:pos="386"/>
        </w:tabs>
        <w:ind w:hanging="270"/>
        <w:rPr>
          <w:color w:val="4F6228" w:themeColor="accent3" w:themeShade="80"/>
          <w:sz w:val="28"/>
          <w:szCs w:val="28"/>
        </w:rPr>
        <w:sectPr w:rsidR="00BC3EC9" w:rsidSect="00BC3EC9">
          <w:headerReference w:type="even" r:id="rId42"/>
          <w:headerReference w:type="default" r:id="rId43"/>
          <w:footerReference w:type="default" r:id="rId44"/>
          <w:headerReference w:type="first" r:id="rId45"/>
          <w:pgSz w:w="12240" w:h="15840"/>
          <w:pgMar w:top="1699" w:right="1181" w:bottom="1699" w:left="1022" w:header="0" w:footer="432" w:gutter="0"/>
          <w:cols w:space="720"/>
          <w:docGrid w:linePitch="299"/>
        </w:sectPr>
      </w:pPr>
      <w:bookmarkStart w:id="20" w:name="7._Provide_career_development,_training,"/>
      <w:bookmarkEnd w:id="20"/>
    </w:p>
    <w:p w14:paraId="08EDD41F" w14:textId="5D963AC0" w:rsidR="00CB2D40" w:rsidRPr="008142A9" w:rsidRDefault="002342A2" w:rsidP="002C1D58">
      <w:pPr>
        <w:pStyle w:val="Heading3"/>
        <w:numPr>
          <w:ilvl w:val="0"/>
          <w:numId w:val="3"/>
        </w:numPr>
        <w:tabs>
          <w:tab w:val="left" w:pos="386"/>
        </w:tabs>
        <w:ind w:hanging="270"/>
        <w:rPr>
          <w:color w:val="4F6228" w:themeColor="accent3" w:themeShade="80"/>
        </w:rPr>
      </w:pPr>
      <w:r w:rsidRPr="008142A9">
        <w:rPr>
          <w:color w:val="4F6228" w:themeColor="accent3" w:themeShade="80"/>
          <w:sz w:val="28"/>
          <w:szCs w:val="28"/>
        </w:rPr>
        <w:lastRenderedPageBreak/>
        <w:t>Provide career development, training, internal advancement and</w:t>
      </w:r>
      <w:r w:rsidRPr="008142A9">
        <w:rPr>
          <w:color w:val="4F6228" w:themeColor="accent3" w:themeShade="80"/>
          <w:spacing w:val="-10"/>
          <w:sz w:val="28"/>
          <w:szCs w:val="28"/>
        </w:rPr>
        <w:t xml:space="preserve"> </w:t>
      </w:r>
      <w:r w:rsidRPr="008142A9">
        <w:rPr>
          <w:color w:val="4F6228" w:themeColor="accent3" w:themeShade="80"/>
          <w:sz w:val="28"/>
          <w:szCs w:val="28"/>
        </w:rPr>
        <w:t>reassignment.</w:t>
      </w:r>
      <w:bookmarkStart w:id="21" w:name="For_employers_who_provide_career_develop"/>
      <w:bookmarkEnd w:id="21"/>
    </w:p>
    <w:p w14:paraId="517955D4" w14:textId="77777777" w:rsidR="002C1D58" w:rsidRPr="00166034" w:rsidRDefault="002C1D58" w:rsidP="002C1D58">
      <w:pPr>
        <w:pStyle w:val="Heading3"/>
        <w:tabs>
          <w:tab w:val="left" w:pos="386"/>
        </w:tabs>
        <w:ind w:left="385"/>
      </w:pPr>
    </w:p>
    <w:p w14:paraId="26EF626F" w14:textId="77777777" w:rsidR="00CB2D40" w:rsidRPr="00166034" w:rsidRDefault="002342A2">
      <w:pPr>
        <w:pStyle w:val="Heading3"/>
        <w:spacing w:before="180"/>
      </w:pPr>
      <w:r w:rsidRPr="00166034">
        <w:t>Policy Statements:</w:t>
      </w:r>
    </w:p>
    <w:p w14:paraId="48A00681" w14:textId="77777777" w:rsidR="00CB2D40" w:rsidRPr="00166034" w:rsidRDefault="00CB2D40">
      <w:pPr>
        <w:pStyle w:val="BodyText"/>
        <w:spacing w:before="4"/>
        <w:rPr>
          <w:b/>
        </w:rPr>
      </w:pPr>
    </w:p>
    <w:p w14:paraId="3E2655F6" w14:textId="77777777" w:rsidR="00CB2D40" w:rsidRPr="00F953E5" w:rsidRDefault="002342A2">
      <w:pPr>
        <w:pStyle w:val="BodyText"/>
        <w:spacing w:before="1" w:line="278" w:lineRule="auto"/>
        <w:ind w:left="116" w:right="458"/>
        <w:rPr>
          <w:sz w:val="21"/>
          <w:szCs w:val="21"/>
        </w:rPr>
      </w:pPr>
      <w:r w:rsidRPr="00F953E5">
        <w:rPr>
          <w:sz w:val="21"/>
          <w:szCs w:val="21"/>
        </w:rPr>
        <w:t>When providing career development, training or opportunities for internal advancement or reassignment, we ensure the process for recruiting and selecting candidates takes into account:</w:t>
      </w:r>
    </w:p>
    <w:p w14:paraId="5FBC82B3" w14:textId="77777777" w:rsidR="00CB2D40" w:rsidRPr="00F953E5" w:rsidRDefault="002342A2" w:rsidP="00D46161">
      <w:pPr>
        <w:pStyle w:val="ListParagraph"/>
        <w:numPr>
          <w:ilvl w:val="1"/>
          <w:numId w:val="17"/>
        </w:numPr>
        <w:tabs>
          <w:tab w:val="left" w:pos="829"/>
          <w:tab w:val="left" w:pos="830"/>
        </w:tabs>
        <w:spacing w:before="116" w:line="271" w:lineRule="auto"/>
        <w:ind w:right="136"/>
        <w:rPr>
          <w:sz w:val="21"/>
          <w:szCs w:val="21"/>
        </w:rPr>
      </w:pPr>
      <w:r w:rsidRPr="00F953E5">
        <w:rPr>
          <w:sz w:val="21"/>
          <w:szCs w:val="21"/>
        </w:rPr>
        <w:t>that an employee may be temporarily or permanently disabled by one or more barriers in the workplace</w:t>
      </w:r>
    </w:p>
    <w:p w14:paraId="5DEF000A" w14:textId="77777777" w:rsidR="00CB2D40" w:rsidRPr="00F953E5" w:rsidRDefault="002342A2" w:rsidP="00D46161">
      <w:pPr>
        <w:pStyle w:val="ListParagraph"/>
        <w:numPr>
          <w:ilvl w:val="1"/>
          <w:numId w:val="17"/>
        </w:numPr>
        <w:tabs>
          <w:tab w:val="left" w:pos="829"/>
          <w:tab w:val="left" w:pos="830"/>
        </w:tabs>
        <w:spacing w:before="126"/>
        <w:rPr>
          <w:sz w:val="21"/>
          <w:szCs w:val="21"/>
        </w:rPr>
      </w:pPr>
      <w:r w:rsidRPr="00F953E5">
        <w:rPr>
          <w:sz w:val="21"/>
          <w:szCs w:val="21"/>
        </w:rPr>
        <w:t>an employee's individualized accommodation</w:t>
      </w:r>
      <w:r w:rsidRPr="00F953E5">
        <w:rPr>
          <w:spacing w:val="-1"/>
          <w:sz w:val="21"/>
          <w:szCs w:val="21"/>
        </w:rPr>
        <w:t xml:space="preserve"> </w:t>
      </w:r>
      <w:r w:rsidRPr="00F953E5">
        <w:rPr>
          <w:sz w:val="21"/>
          <w:szCs w:val="21"/>
        </w:rPr>
        <w:t>plan</w:t>
      </w:r>
    </w:p>
    <w:p w14:paraId="34E178DE" w14:textId="77777777" w:rsidR="00CB2D40" w:rsidRPr="00F953E5" w:rsidRDefault="002342A2" w:rsidP="00D46161">
      <w:pPr>
        <w:pStyle w:val="ListParagraph"/>
        <w:numPr>
          <w:ilvl w:val="1"/>
          <w:numId w:val="17"/>
        </w:numPr>
        <w:tabs>
          <w:tab w:val="left" w:pos="829"/>
          <w:tab w:val="left" w:pos="830"/>
        </w:tabs>
        <w:spacing w:before="160" w:line="271" w:lineRule="auto"/>
        <w:ind w:right="350"/>
        <w:rPr>
          <w:sz w:val="21"/>
          <w:szCs w:val="21"/>
        </w:rPr>
      </w:pPr>
      <w:r w:rsidRPr="00F953E5">
        <w:rPr>
          <w:sz w:val="21"/>
          <w:szCs w:val="21"/>
        </w:rPr>
        <w:t>that the workplace accommodation provided for an employee with a disability may not fully address the workplace</w:t>
      </w:r>
      <w:r w:rsidRPr="00F953E5">
        <w:rPr>
          <w:spacing w:val="-4"/>
          <w:sz w:val="21"/>
          <w:szCs w:val="21"/>
        </w:rPr>
        <w:t xml:space="preserve"> </w:t>
      </w:r>
      <w:r w:rsidRPr="00F953E5">
        <w:rPr>
          <w:sz w:val="21"/>
          <w:szCs w:val="21"/>
        </w:rPr>
        <w:t>barrier</w:t>
      </w:r>
    </w:p>
    <w:p w14:paraId="48E6B271" w14:textId="77777777" w:rsidR="00CB2D40" w:rsidRPr="00F953E5" w:rsidRDefault="002342A2">
      <w:pPr>
        <w:pStyle w:val="BodyText"/>
        <w:spacing w:before="126" w:line="278" w:lineRule="auto"/>
        <w:ind w:left="116" w:right="712"/>
        <w:rPr>
          <w:sz w:val="21"/>
          <w:szCs w:val="21"/>
        </w:rPr>
      </w:pPr>
      <w:r w:rsidRPr="00F953E5">
        <w:rPr>
          <w:sz w:val="21"/>
          <w:szCs w:val="21"/>
        </w:rPr>
        <w:t>Our practices and measures aim to ensure that workplace accommodations do not negatively affect access to career development.</w:t>
      </w:r>
    </w:p>
    <w:p w14:paraId="55587211" w14:textId="77777777" w:rsidR="00CB2D40" w:rsidRPr="00F953E5" w:rsidRDefault="00CB2D40">
      <w:pPr>
        <w:pStyle w:val="BodyText"/>
        <w:rPr>
          <w:sz w:val="21"/>
          <w:szCs w:val="21"/>
        </w:rPr>
      </w:pPr>
    </w:p>
    <w:p w14:paraId="3D1CC7EC" w14:textId="77777777" w:rsidR="00CB2D40" w:rsidRPr="00166034" w:rsidRDefault="002342A2">
      <w:pPr>
        <w:pStyle w:val="Heading3"/>
        <w:spacing w:before="176"/>
      </w:pPr>
      <w:r w:rsidRPr="00166034">
        <w:t>Practices and Measures:</w:t>
      </w:r>
    </w:p>
    <w:p w14:paraId="142E8918" w14:textId="77777777" w:rsidR="00CB2D40" w:rsidRPr="00166034" w:rsidRDefault="00CB2D40">
      <w:pPr>
        <w:pStyle w:val="BodyText"/>
        <w:spacing w:before="5"/>
        <w:rPr>
          <w:b/>
        </w:rPr>
      </w:pPr>
    </w:p>
    <w:p w14:paraId="584E27D2" w14:textId="77777777" w:rsidR="00CB2D40" w:rsidRPr="00F953E5" w:rsidRDefault="002342A2" w:rsidP="00FC256E">
      <w:pPr>
        <w:pStyle w:val="ListParagraph"/>
        <w:numPr>
          <w:ilvl w:val="0"/>
          <w:numId w:val="23"/>
        </w:numPr>
        <w:tabs>
          <w:tab w:val="left" w:pos="836"/>
          <w:tab w:val="left" w:pos="837"/>
        </w:tabs>
        <w:spacing w:after="120"/>
        <w:ind w:left="1190" w:right="499" w:hanging="357"/>
        <w:rPr>
          <w:sz w:val="21"/>
          <w:szCs w:val="21"/>
        </w:rPr>
      </w:pPr>
      <w:r w:rsidRPr="00F953E5">
        <w:rPr>
          <w:spacing w:val="3"/>
          <w:sz w:val="21"/>
          <w:szCs w:val="21"/>
        </w:rPr>
        <w:t>We</w:t>
      </w:r>
      <w:r w:rsidRPr="00F953E5">
        <w:rPr>
          <w:spacing w:val="-47"/>
          <w:sz w:val="21"/>
          <w:szCs w:val="21"/>
        </w:rPr>
        <w:t xml:space="preserve"> </w:t>
      </w:r>
      <w:r w:rsidRPr="00F953E5">
        <w:rPr>
          <w:sz w:val="21"/>
          <w:szCs w:val="21"/>
        </w:rPr>
        <w:t>recruit and select candidates based on objective criteria, such as current training, job experience, skills and number of years on the</w:t>
      </w:r>
      <w:r w:rsidRPr="00F953E5">
        <w:rPr>
          <w:spacing w:val="-4"/>
          <w:sz w:val="21"/>
          <w:szCs w:val="21"/>
        </w:rPr>
        <w:t xml:space="preserve"> </w:t>
      </w:r>
      <w:r w:rsidRPr="00F953E5">
        <w:rPr>
          <w:sz w:val="21"/>
          <w:szCs w:val="21"/>
        </w:rPr>
        <w:t>job.</w:t>
      </w:r>
    </w:p>
    <w:p w14:paraId="495A95C7" w14:textId="77777777" w:rsidR="00CB2D40" w:rsidRPr="00F953E5" w:rsidRDefault="002342A2" w:rsidP="00FC256E">
      <w:pPr>
        <w:pStyle w:val="ListParagraph"/>
        <w:numPr>
          <w:ilvl w:val="0"/>
          <w:numId w:val="23"/>
        </w:numPr>
        <w:tabs>
          <w:tab w:val="left" w:pos="829"/>
          <w:tab w:val="left" w:pos="830"/>
        </w:tabs>
        <w:spacing w:after="120"/>
        <w:ind w:left="1190" w:right="364" w:hanging="357"/>
        <w:rPr>
          <w:sz w:val="21"/>
          <w:szCs w:val="21"/>
        </w:rPr>
      </w:pPr>
      <w:r w:rsidRPr="00F953E5">
        <w:rPr>
          <w:sz w:val="21"/>
          <w:szCs w:val="21"/>
        </w:rPr>
        <w:t>If a candidate has an individualized accommodation plan, we ensure it is adequate to address any barriers presented by the new opportunity, or we modify the plan</w:t>
      </w:r>
      <w:r w:rsidRPr="00F953E5">
        <w:rPr>
          <w:spacing w:val="-46"/>
          <w:sz w:val="21"/>
          <w:szCs w:val="21"/>
        </w:rPr>
        <w:t xml:space="preserve"> </w:t>
      </w:r>
      <w:r w:rsidRPr="00F953E5">
        <w:rPr>
          <w:sz w:val="21"/>
          <w:szCs w:val="21"/>
        </w:rPr>
        <w:t>accordingly.</w:t>
      </w:r>
    </w:p>
    <w:p w14:paraId="3330E21D" w14:textId="196470E7" w:rsidR="00CB2D40" w:rsidRPr="00F953E5" w:rsidRDefault="002342A2" w:rsidP="00FC256E">
      <w:pPr>
        <w:pStyle w:val="ListParagraph"/>
        <w:numPr>
          <w:ilvl w:val="0"/>
          <w:numId w:val="23"/>
        </w:numPr>
        <w:tabs>
          <w:tab w:val="left" w:pos="829"/>
          <w:tab w:val="left" w:pos="830"/>
        </w:tabs>
        <w:spacing w:after="120"/>
        <w:ind w:left="1190" w:right="257" w:hanging="357"/>
        <w:rPr>
          <w:sz w:val="21"/>
          <w:szCs w:val="21"/>
        </w:rPr>
      </w:pPr>
      <w:r w:rsidRPr="00F953E5">
        <w:rPr>
          <w:sz w:val="21"/>
          <w:szCs w:val="21"/>
        </w:rPr>
        <w:t>Our training program and methods for career development are accessible to all employees. If a barrier is identified, we attempt to remove or reduce</w:t>
      </w:r>
      <w:r w:rsidRPr="00F953E5">
        <w:rPr>
          <w:spacing w:val="-7"/>
          <w:sz w:val="21"/>
          <w:szCs w:val="21"/>
        </w:rPr>
        <w:t xml:space="preserve"> </w:t>
      </w:r>
      <w:r w:rsidRPr="00F953E5">
        <w:rPr>
          <w:sz w:val="21"/>
          <w:szCs w:val="21"/>
        </w:rPr>
        <w:t>it.</w:t>
      </w:r>
    </w:p>
    <w:p w14:paraId="755F3ECF" w14:textId="77777777" w:rsidR="00CB2D40" w:rsidRPr="008142A9" w:rsidRDefault="00CB2D40">
      <w:pPr>
        <w:pStyle w:val="BodyText"/>
        <w:rPr>
          <w:color w:val="4F6228" w:themeColor="accent3" w:themeShade="80"/>
        </w:rPr>
      </w:pPr>
    </w:p>
    <w:p w14:paraId="61F987F4" w14:textId="77777777" w:rsidR="00CB2D40" w:rsidRPr="008142A9" w:rsidRDefault="002342A2" w:rsidP="00FC256E">
      <w:pPr>
        <w:pStyle w:val="Heading3"/>
        <w:numPr>
          <w:ilvl w:val="0"/>
          <w:numId w:val="3"/>
        </w:numPr>
        <w:tabs>
          <w:tab w:val="left" w:pos="386"/>
        </w:tabs>
        <w:spacing w:after="120" w:line="312" w:lineRule="auto"/>
        <w:ind w:hanging="270"/>
        <w:rPr>
          <w:color w:val="4F6228" w:themeColor="accent3" w:themeShade="80"/>
          <w:sz w:val="28"/>
          <w:szCs w:val="28"/>
        </w:rPr>
      </w:pPr>
      <w:bookmarkStart w:id="22" w:name="8._Put_return_to_work_processes_in_place"/>
      <w:bookmarkEnd w:id="22"/>
      <w:r w:rsidRPr="008142A9">
        <w:rPr>
          <w:color w:val="4F6228" w:themeColor="accent3" w:themeShade="80"/>
          <w:sz w:val="28"/>
          <w:szCs w:val="28"/>
        </w:rPr>
        <w:t>Put return to work processes in</w:t>
      </w:r>
      <w:r w:rsidRPr="008142A9">
        <w:rPr>
          <w:color w:val="4F6228" w:themeColor="accent3" w:themeShade="80"/>
          <w:spacing w:val="-7"/>
          <w:sz w:val="28"/>
          <w:szCs w:val="28"/>
        </w:rPr>
        <w:t xml:space="preserve"> </w:t>
      </w:r>
      <w:r w:rsidRPr="008142A9">
        <w:rPr>
          <w:color w:val="4F6228" w:themeColor="accent3" w:themeShade="80"/>
          <w:sz w:val="28"/>
          <w:szCs w:val="28"/>
        </w:rPr>
        <w:t>place.</w:t>
      </w:r>
    </w:p>
    <w:p w14:paraId="2EFD4EC3" w14:textId="46C34C81" w:rsidR="00F953E5" w:rsidRPr="00F953E5" w:rsidRDefault="002342A2" w:rsidP="00F953E5">
      <w:pPr>
        <w:pStyle w:val="BodyText"/>
        <w:spacing w:after="120" w:line="312" w:lineRule="auto"/>
        <w:ind w:left="142" w:right="993"/>
        <w:rPr>
          <w:sz w:val="21"/>
          <w:szCs w:val="21"/>
        </w:rPr>
      </w:pPr>
      <w:r w:rsidRPr="00F953E5">
        <w:rPr>
          <w:sz w:val="21"/>
          <w:szCs w:val="21"/>
        </w:rPr>
        <w:t>A return to work process is a proactive way to help employees with disabilities and health conditions to stay at work or return to work as soon as it is safe to do so. This typically involves modifying and graduating employee duties and hours at work, according to their functional abilities.</w:t>
      </w:r>
    </w:p>
    <w:p w14:paraId="32E2E4A5" w14:textId="77777777" w:rsidR="00CB2D40" w:rsidRPr="00F953E5" w:rsidRDefault="002342A2" w:rsidP="00FC256E">
      <w:pPr>
        <w:pStyle w:val="Heading3"/>
        <w:spacing w:after="120" w:line="312" w:lineRule="auto"/>
      </w:pPr>
      <w:r w:rsidRPr="00F953E5">
        <w:t>Policy Statements:</w:t>
      </w:r>
    </w:p>
    <w:p w14:paraId="456A6D2D" w14:textId="77777777" w:rsidR="00CB2D40" w:rsidRPr="00F953E5" w:rsidRDefault="002342A2" w:rsidP="00FC256E">
      <w:pPr>
        <w:pStyle w:val="BodyText"/>
        <w:spacing w:after="120" w:line="312" w:lineRule="auto"/>
        <w:ind w:left="116" w:right="378"/>
        <w:rPr>
          <w:sz w:val="21"/>
          <w:szCs w:val="21"/>
        </w:rPr>
      </w:pPr>
      <w:r w:rsidRPr="00F953E5">
        <w:rPr>
          <w:sz w:val="21"/>
          <w:szCs w:val="21"/>
        </w:rPr>
        <w:t>Our return to work policy reflects our commitment to providing a safe and healthy working environment for employees who are, or have been, absent from work due to a disability or health condition, and require reasonable accommodations to return to work.</w:t>
      </w:r>
    </w:p>
    <w:p w14:paraId="1EEB2C05" w14:textId="77777777" w:rsidR="00CB2D40" w:rsidRPr="00F953E5" w:rsidRDefault="002342A2" w:rsidP="00FC256E">
      <w:pPr>
        <w:pStyle w:val="BodyText"/>
        <w:spacing w:after="120" w:line="312" w:lineRule="auto"/>
        <w:ind w:left="116" w:right="204"/>
        <w:rPr>
          <w:sz w:val="21"/>
          <w:szCs w:val="21"/>
        </w:rPr>
      </w:pPr>
      <w:r w:rsidRPr="00F953E5">
        <w:rPr>
          <w:sz w:val="21"/>
          <w:szCs w:val="21"/>
        </w:rPr>
        <w:t>We include a description of the process we will follow in determining the accommodations necessary to facilitate the return to work of employees who have been absent due to a disability or health condition.</w:t>
      </w:r>
    </w:p>
    <w:p w14:paraId="4FCB39AD" w14:textId="77777777" w:rsidR="00BC3EC9" w:rsidRDefault="002342A2" w:rsidP="008142A9">
      <w:pPr>
        <w:pStyle w:val="BodyText"/>
        <w:spacing w:line="312" w:lineRule="auto"/>
        <w:ind w:left="116" w:right="178"/>
        <w:rPr>
          <w:sz w:val="21"/>
          <w:szCs w:val="21"/>
        </w:rPr>
        <w:sectPr w:rsidR="00BC3EC9" w:rsidSect="00BC3EC9">
          <w:headerReference w:type="even" r:id="rId46"/>
          <w:headerReference w:type="default" r:id="rId47"/>
          <w:footerReference w:type="default" r:id="rId48"/>
          <w:headerReference w:type="first" r:id="rId49"/>
          <w:pgSz w:w="12240" w:h="15840"/>
          <w:pgMar w:top="1699" w:right="1181" w:bottom="1699" w:left="1022" w:header="0" w:footer="432" w:gutter="0"/>
          <w:cols w:space="720"/>
          <w:docGrid w:linePitch="299"/>
        </w:sectPr>
      </w:pPr>
      <w:r w:rsidRPr="00F953E5">
        <w:rPr>
          <w:sz w:val="21"/>
          <w:szCs w:val="21"/>
        </w:rPr>
        <w:t xml:space="preserve">Our return to work policy ensures reasonable accommodations for employees who are at work or absent </w:t>
      </w:r>
    </w:p>
    <w:p w14:paraId="29A4111B" w14:textId="31269AFB" w:rsidR="00CB2D40" w:rsidRDefault="002342A2" w:rsidP="008142A9">
      <w:pPr>
        <w:pStyle w:val="BodyText"/>
        <w:spacing w:line="312" w:lineRule="auto"/>
        <w:ind w:left="116" w:right="178"/>
      </w:pPr>
      <w:r w:rsidRPr="00F953E5">
        <w:rPr>
          <w:sz w:val="21"/>
          <w:szCs w:val="21"/>
        </w:rPr>
        <w:lastRenderedPageBreak/>
        <w:t>due to a disability or health condition. We will make efforts to modify employees’ duties and work schedule based on their functional abilities. Our aim is to increase duties safely to help employees reach their full potential.</w:t>
      </w:r>
    </w:p>
    <w:p w14:paraId="7461BBA1" w14:textId="77777777" w:rsidR="008142A9" w:rsidRPr="00166034" w:rsidRDefault="008142A9" w:rsidP="008142A9">
      <w:pPr>
        <w:pStyle w:val="BodyText"/>
        <w:spacing w:line="312" w:lineRule="auto"/>
        <w:ind w:left="116" w:right="178"/>
      </w:pPr>
    </w:p>
    <w:p w14:paraId="1631138D" w14:textId="77777777" w:rsidR="00CB2D40" w:rsidRPr="00166034" w:rsidRDefault="002342A2" w:rsidP="008142A9">
      <w:pPr>
        <w:pStyle w:val="Heading3"/>
        <w:spacing w:line="312" w:lineRule="auto"/>
      </w:pPr>
      <w:r w:rsidRPr="00166034">
        <w:t>Practices and Measures:</w:t>
      </w:r>
    </w:p>
    <w:p w14:paraId="73C7BA6C" w14:textId="77777777" w:rsidR="00CB2D40" w:rsidRPr="00166034" w:rsidRDefault="00CB2D40" w:rsidP="00FC256E">
      <w:pPr>
        <w:pStyle w:val="BodyText"/>
        <w:spacing w:after="120"/>
        <w:rPr>
          <w:b/>
        </w:rPr>
      </w:pPr>
    </w:p>
    <w:p w14:paraId="5047B5E6" w14:textId="20B3E833" w:rsidR="00CB2D40" w:rsidRPr="00F953E5" w:rsidRDefault="002342A2" w:rsidP="00FC256E">
      <w:pPr>
        <w:pStyle w:val="ListParagraph"/>
        <w:numPr>
          <w:ilvl w:val="0"/>
          <w:numId w:val="1"/>
        </w:numPr>
        <w:tabs>
          <w:tab w:val="left" w:pos="836"/>
          <w:tab w:val="left" w:pos="837"/>
        </w:tabs>
        <w:spacing w:after="120"/>
        <w:ind w:right="1050"/>
        <w:rPr>
          <w:sz w:val="21"/>
          <w:szCs w:val="21"/>
        </w:rPr>
      </w:pPr>
      <w:r w:rsidRPr="00F953E5">
        <w:rPr>
          <w:spacing w:val="3"/>
          <w:sz w:val="21"/>
          <w:szCs w:val="21"/>
        </w:rPr>
        <w:t xml:space="preserve">We </w:t>
      </w:r>
      <w:r w:rsidRPr="00F953E5">
        <w:rPr>
          <w:sz w:val="21"/>
          <w:szCs w:val="21"/>
        </w:rPr>
        <w:t>keep in touch with absent employees and the</w:t>
      </w:r>
      <w:r w:rsidRPr="00F953E5">
        <w:rPr>
          <w:color w:val="800000"/>
          <w:sz w:val="21"/>
          <w:szCs w:val="21"/>
        </w:rPr>
        <w:t xml:space="preserve"> </w:t>
      </w:r>
      <w:hyperlink r:id="rId50" w:history="1">
        <w:r w:rsidR="00BC58F9" w:rsidRPr="00F953E5">
          <w:rPr>
            <w:rStyle w:val="Hyperlink"/>
            <w:sz w:val="21"/>
            <w:szCs w:val="21"/>
          </w:rPr>
          <w:t>Workers Compensation Board</w:t>
        </w:r>
      </w:hyperlink>
      <w:r w:rsidR="00BC58F9" w:rsidRPr="00F953E5">
        <w:rPr>
          <w:sz w:val="21"/>
          <w:szCs w:val="21"/>
        </w:rPr>
        <w:t xml:space="preserve"> (WCB)</w:t>
      </w:r>
      <w:r w:rsidRPr="00F953E5">
        <w:rPr>
          <w:sz w:val="21"/>
          <w:szCs w:val="21"/>
        </w:rPr>
        <w:t>(where involved) throughout the employees’ recovery to help them maintain a connection with their workplace and to show they are</w:t>
      </w:r>
      <w:r w:rsidRPr="00F953E5">
        <w:rPr>
          <w:spacing w:val="-13"/>
          <w:sz w:val="21"/>
          <w:szCs w:val="21"/>
        </w:rPr>
        <w:t xml:space="preserve"> </w:t>
      </w:r>
      <w:r w:rsidRPr="00F953E5">
        <w:rPr>
          <w:sz w:val="21"/>
          <w:szCs w:val="21"/>
        </w:rPr>
        <w:t>valued.</w:t>
      </w:r>
    </w:p>
    <w:p w14:paraId="6A1A0B59" w14:textId="77777777" w:rsidR="00CB2D40" w:rsidRPr="00F953E5" w:rsidRDefault="002342A2" w:rsidP="00FC256E">
      <w:pPr>
        <w:pStyle w:val="ListParagraph"/>
        <w:numPr>
          <w:ilvl w:val="0"/>
          <w:numId w:val="1"/>
        </w:numPr>
        <w:tabs>
          <w:tab w:val="left" w:pos="829"/>
          <w:tab w:val="left" w:pos="830"/>
        </w:tabs>
        <w:spacing w:after="120"/>
        <w:ind w:left="829" w:right="231" w:hanging="356"/>
        <w:rPr>
          <w:sz w:val="21"/>
          <w:szCs w:val="21"/>
        </w:rPr>
      </w:pPr>
      <w:r w:rsidRPr="00F953E5">
        <w:rPr>
          <w:spacing w:val="3"/>
          <w:sz w:val="21"/>
          <w:szCs w:val="21"/>
        </w:rPr>
        <w:t>We</w:t>
      </w:r>
      <w:r w:rsidRPr="00F953E5">
        <w:rPr>
          <w:spacing w:val="-7"/>
          <w:sz w:val="21"/>
          <w:szCs w:val="21"/>
        </w:rPr>
        <w:t xml:space="preserve"> </w:t>
      </w:r>
      <w:r w:rsidRPr="00F953E5">
        <w:rPr>
          <w:sz w:val="21"/>
          <w:szCs w:val="21"/>
        </w:rPr>
        <w:t>offer</w:t>
      </w:r>
      <w:r w:rsidRPr="00F953E5">
        <w:rPr>
          <w:spacing w:val="-6"/>
          <w:sz w:val="21"/>
          <w:szCs w:val="21"/>
        </w:rPr>
        <w:t xml:space="preserve"> </w:t>
      </w:r>
      <w:r w:rsidRPr="00F953E5">
        <w:rPr>
          <w:sz w:val="21"/>
          <w:szCs w:val="21"/>
        </w:rPr>
        <w:t>meaningful</w:t>
      </w:r>
      <w:r w:rsidRPr="00F953E5">
        <w:rPr>
          <w:spacing w:val="-6"/>
          <w:sz w:val="21"/>
          <w:szCs w:val="21"/>
        </w:rPr>
        <w:t xml:space="preserve"> </w:t>
      </w:r>
      <w:r w:rsidRPr="00F953E5">
        <w:rPr>
          <w:sz w:val="21"/>
          <w:szCs w:val="21"/>
        </w:rPr>
        <w:t>and</w:t>
      </w:r>
      <w:r w:rsidRPr="00F953E5">
        <w:rPr>
          <w:spacing w:val="-2"/>
          <w:sz w:val="21"/>
          <w:szCs w:val="21"/>
        </w:rPr>
        <w:t xml:space="preserve"> </w:t>
      </w:r>
      <w:r w:rsidRPr="00F953E5">
        <w:rPr>
          <w:sz w:val="21"/>
          <w:szCs w:val="21"/>
        </w:rPr>
        <w:t>productive</w:t>
      </w:r>
      <w:r w:rsidRPr="00F953E5">
        <w:rPr>
          <w:spacing w:val="-2"/>
          <w:sz w:val="21"/>
          <w:szCs w:val="21"/>
        </w:rPr>
        <w:t xml:space="preserve"> </w:t>
      </w:r>
      <w:r w:rsidRPr="00F953E5">
        <w:rPr>
          <w:sz w:val="21"/>
          <w:szCs w:val="21"/>
        </w:rPr>
        <w:t>modified</w:t>
      </w:r>
      <w:r w:rsidRPr="00F953E5">
        <w:rPr>
          <w:spacing w:val="-4"/>
          <w:sz w:val="21"/>
          <w:szCs w:val="21"/>
        </w:rPr>
        <w:t xml:space="preserve"> </w:t>
      </w:r>
      <w:r w:rsidRPr="00F953E5">
        <w:rPr>
          <w:sz w:val="21"/>
          <w:szCs w:val="21"/>
        </w:rPr>
        <w:t>or</w:t>
      </w:r>
      <w:r w:rsidRPr="00F953E5">
        <w:rPr>
          <w:spacing w:val="-4"/>
          <w:sz w:val="21"/>
          <w:szCs w:val="21"/>
        </w:rPr>
        <w:t xml:space="preserve"> </w:t>
      </w:r>
      <w:r w:rsidRPr="00F953E5">
        <w:rPr>
          <w:sz w:val="21"/>
          <w:szCs w:val="21"/>
        </w:rPr>
        <w:t>alternate</w:t>
      </w:r>
      <w:r w:rsidRPr="00F953E5">
        <w:rPr>
          <w:spacing w:val="-4"/>
          <w:sz w:val="21"/>
          <w:szCs w:val="21"/>
        </w:rPr>
        <w:t xml:space="preserve"> </w:t>
      </w:r>
      <w:r w:rsidRPr="00F953E5">
        <w:rPr>
          <w:sz w:val="21"/>
          <w:szCs w:val="21"/>
        </w:rPr>
        <w:t>duties</w:t>
      </w:r>
      <w:r w:rsidRPr="00F953E5">
        <w:rPr>
          <w:spacing w:val="-3"/>
          <w:sz w:val="21"/>
          <w:szCs w:val="21"/>
        </w:rPr>
        <w:t xml:space="preserve"> </w:t>
      </w:r>
      <w:r w:rsidRPr="00F953E5">
        <w:rPr>
          <w:sz w:val="21"/>
          <w:szCs w:val="21"/>
        </w:rPr>
        <w:t>that</w:t>
      </w:r>
      <w:r w:rsidRPr="00F953E5">
        <w:rPr>
          <w:spacing w:val="-5"/>
          <w:sz w:val="21"/>
          <w:szCs w:val="21"/>
        </w:rPr>
        <w:t xml:space="preserve"> </w:t>
      </w:r>
      <w:r w:rsidRPr="00F953E5">
        <w:rPr>
          <w:sz w:val="21"/>
          <w:szCs w:val="21"/>
        </w:rPr>
        <w:t>are</w:t>
      </w:r>
      <w:r w:rsidRPr="00F953E5">
        <w:rPr>
          <w:spacing w:val="-2"/>
          <w:sz w:val="21"/>
          <w:szCs w:val="21"/>
        </w:rPr>
        <w:t xml:space="preserve"> </w:t>
      </w:r>
      <w:r w:rsidRPr="00F953E5">
        <w:rPr>
          <w:sz w:val="21"/>
          <w:szCs w:val="21"/>
        </w:rPr>
        <w:t>safe</w:t>
      </w:r>
      <w:r w:rsidRPr="00F953E5">
        <w:rPr>
          <w:spacing w:val="-2"/>
          <w:sz w:val="21"/>
          <w:szCs w:val="21"/>
        </w:rPr>
        <w:t xml:space="preserve"> </w:t>
      </w:r>
      <w:r w:rsidRPr="00F953E5">
        <w:rPr>
          <w:sz w:val="21"/>
          <w:szCs w:val="21"/>
        </w:rPr>
        <w:t>and</w:t>
      </w:r>
      <w:r w:rsidRPr="00F953E5">
        <w:rPr>
          <w:spacing w:val="-2"/>
          <w:sz w:val="21"/>
          <w:szCs w:val="21"/>
        </w:rPr>
        <w:t xml:space="preserve"> </w:t>
      </w:r>
      <w:r w:rsidRPr="00F953E5">
        <w:rPr>
          <w:sz w:val="21"/>
          <w:szCs w:val="21"/>
        </w:rPr>
        <w:t>within</w:t>
      </w:r>
      <w:r w:rsidRPr="00F953E5">
        <w:rPr>
          <w:spacing w:val="-2"/>
          <w:sz w:val="21"/>
          <w:szCs w:val="21"/>
        </w:rPr>
        <w:t xml:space="preserve"> </w:t>
      </w:r>
      <w:r w:rsidRPr="00F953E5">
        <w:rPr>
          <w:sz w:val="21"/>
          <w:szCs w:val="21"/>
        </w:rPr>
        <w:t>the employee’s functional</w:t>
      </w:r>
      <w:r w:rsidRPr="00F953E5">
        <w:rPr>
          <w:spacing w:val="-6"/>
          <w:sz w:val="21"/>
          <w:szCs w:val="21"/>
        </w:rPr>
        <w:t xml:space="preserve"> </w:t>
      </w:r>
      <w:r w:rsidRPr="00F953E5">
        <w:rPr>
          <w:sz w:val="21"/>
          <w:szCs w:val="21"/>
        </w:rPr>
        <w:t>abilities.</w:t>
      </w:r>
    </w:p>
    <w:p w14:paraId="04324A86" w14:textId="5177BC7A" w:rsidR="00CB2D40" w:rsidRPr="00F953E5" w:rsidRDefault="002342A2" w:rsidP="00FC256E">
      <w:pPr>
        <w:pStyle w:val="ListParagraph"/>
        <w:numPr>
          <w:ilvl w:val="0"/>
          <w:numId w:val="1"/>
        </w:numPr>
        <w:tabs>
          <w:tab w:val="left" w:pos="829"/>
          <w:tab w:val="left" w:pos="830"/>
        </w:tabs>
        <w:spacing w:after="120"/>
        <w:ind w:left="829" w:hanging="356"/>
        <w:rPr>
          <w:sz w:val="21"/>
          <w:szCs w:val="21"/>
        </w:rPr>
      </w:pPr>
      <w:r w:rsidRPr="00F953E5">
        <w:rPr>
          <w:spacing w:val="3"/>
          <w:sz w:val="21"/>
          <w:szCs w:val="21"/>
        </w:rPr>
        <w:t xml:space="preserve">We </w:t>
      </w:r>
      <w:r w:rsidRPr="00F953E5">
        <w:rPr>
          <w:sz w:val="21"/>
          <w:szCs w:val="21"/>
        </w:rPr>
        <w:t xml:space="preserve">are flexible and tailor the </w:t>
      </w:r>
      <w:r w:rsidR="00A17F6C" w:rsidRPr="00F953E5">
        <w:rPr>
          <w:sz w:val="21"/>
          <w:szCs w:val="21"/>
        </w:rPr>
        <w:t>return-to-work</w:t>
      </w:r>
      <w:r w:rsidRPr="00F953E5">
        <w:rPr>
          <w:sz w:val="21"/>
          <w:szCs w:val="21"/>
        </w:rPr>
        <w:t xml:space="preserve"> plan to the employee’s</w:t>
      </w:r>
      <w:r w:rsidRPr="00F953E5">
        <w:rPr>
          <w:spacing w:val="-14"/>
          <w:sz w:val="21"/>
          <w:szCs w:val="21"/>
        </w:rPr>
        <w:t xml:space="preserve"> </w:t>
      </w:r>
      <w:r w:rsidRPr="00F953E5">
        <w:rPr>
          <w:sz w:val="21"/>
          <w:szCs w:val="21"/>
        </w:rPr>
        <w:t>needs.</w:t>
      </w:r>
    </w:p>
    <w:p w14:paraId="1861AD74" w14:textId="34C43200" w:rsidR="00CB2D40" w:rsidRPr="00F953E5" w:rsidRDefault="002342A2" w:rsidP="00FC256E">
      <w:pPr>
        <w:pStyle w:val="ListParagraph"/>
        <w:numPr>
          <w:ilvl w:val="0"/>
          <w:numId w:val="1"/>
        </w:numPr>
        <w:tabs>
          <w:tab w:val="left" w:pos="829"/>
          <w:tab w:val="left" w:pos="830"/>
        </w:tabs>
        <w:spacing w:after="120"/>
        <w:ind w:left="829" w:right="253" w:hanging="356"/>
        <w:rPr>
          <w:sz w:val="21"/>
          <w:szCs w:val="21"/>
        </w:rPr>
      </w:pPr>
      <w:r w:rsidRPr="00F953E5">
        <w:rPr>
          <w:spacing w:val="3"/>
          <w:sz w:val="21"/>
          <w:szCs w:val="21"/>
        </w:rPr>
        <w:t xml:space="preserve">We </w:t>
      </w:r>
      <w:r w:rsidRPr="00F953E5">
        <w:rPr>
          <w:sz w:val="21"/>
          <w:szCs w:val="21"/>
        </w:rPr>
        <w:t>ensure supervisors and co-workers support employees who have been absent due to</w:t>
      </w:r>
      <w:r w:rsidRPr="00F953E5">
        <w:rPr>
          <w:spacing w:val="-45"/>
          <w:sz w:val="21"/>
          <w:szCs w:val="21"/>
        </w:rPr>
        <w:t xml:space="preserve"> </w:t>
      </w:r>
      <w:r w:rsidRPr="00F953E5">
        <w:rPr>
          <w:sz w:val="21"/>
          <w:szCs w:val="21"/>
        </w:rPr>
        <w:t xml:space="preserve">a </w:t>
      </w:r>
      <w:r w:rsidR="00A17F6C" w:rsidRPr="00F953E5">
        <w:rPr>
          <w:sz w:val="21"/>
          <w:szCs w:val="21"/>
        </w:rPr>
        <w:t>disability and</w:t>
      </w:r>
      <w:r w:rsidRPr="00F953E5">
        <w:rPr>
          <w:sz w:val="21"/>
          <w:szCs w:val="21"/>
        </w:rPr>
        <w:t xml:space="preserve"> participate in the return to work</w:t>
      </w:r>
      <w:r w:rsidRPr="00F953E5">
        <w:rPr>
          <w:spacing w:val="-1"/>
          <w:sz w:val="21"/>
          <w:szCs w:val="21"/>
        </w:rPr>
        <w:t xml:space="preserve"> </w:t>
      </w:r>
      <w:r w:rsidRPr="00F953E5">
        <w:rPr>
          <w:sz w:val="21"/>
          <w:szCs w:val="21"/>
        </w:rPr>
        <w:t>process.</w:t>
      </w:r>
    </w:p>
    <w:p w14:paraId="76480C82" w14:textId="03D982D5" w:rsidR="00CB2D40" w:rsidRPr="00F953E5" w:rsidRDefault="00BC5CD0" w:rsidP="00FC256E">
      <w:pPr>
        <w:pStyle w:val="ListParagraph"/>
        <w:numPr>
          <w:ilvl w:val="0"/>
          <w:numId w:val="1"/>
        </w:numPr>
        <w:tabs>
          <w:tab w:val="left" w:pos="829"/>
          <w:tab w:val="left" w:pos="830"/>
        </w:tabs>
        <w:spacing w:after="120"/>
        <w:ind w:left="829" w:right="189" w:hanging="356"/>
        <w:rPr>
          <w:sz w:val="21"/>
          <w:szCs w:val="21"/>
        </w:rPr>
      </w:pPr>
      <w:r w:rsidRPr="00F953E5">
        <w:rPr>
          <w:spacing w:val="3"/>
          <w:sz w:val="21"/>
          <w:szCs w:val="21"/>
        </w:rPr>
        <w:t>We educate</w:t>
      </w:r>
      <w:r w:rsidR="002342A2" w:rsidRPr="00F953E5">
        <w:rPr>
          <w:sz w:val="21"/>
          <w:szCs w:val="21"/>
        </w:rPr>
        <w:t xml:space="preserve"> staff on why returning to work is good for business and outline the expectations for supporting an employee in a modified</w:t>
      </w:r>
      <w:r w:rsidR="002342A2" w:rsidRPr="00F953E5">
        <w:rPr>
          <w:spacing w:val="-5"/>
          <w:sz w:val="21"/>
          <w:szCs w:val="21"/>
        </w:rPr>
        <w:t xml:space="preserve"> </w:t>
      </w:r>
      <w:r w:rsidR="002342A2" w:rsidRPr="00F953E5">
        <w:rPr>
          <w:sz w:val="21"/>
          <w:szCs w:val="21"/>
        </w:rPr>
        <w:t>role.</w:t>
      </w:r>
    </w:p>
    <w:p w14:paraId="4514E178" w14:textId="04CBD748" w:rsidR="00CB2D40" w:rsidRPr="00F953E5" w:rsidRDefault="00A618EF" w:rsidP="00FC256E">
      <w:pPr>
        <w:pStyle w:val="ListParagraph"/>
        <w:numPr>
          <w:ilvl w:val="0"/>
          <w:numId w:val="1"/>
        </w:numPr>
        <w:tabs>
          <w:tab w:val="left" w:pos="836"/>
          <w:tab w:val="left" w:pos="837"/>
        </w:tabs>
        <w:spacing w:after="120"/>
        <w:ind w:right="1104"/>
        <w:rPr>
          <w:sz w:val="21"/>
          <w:szCs w:val="21"/>
        </w:rPr>
      </w:pPr>
      <w:r w:rsidRPr="00F953E5">
        <w:rPr>
          <w:noProof/>
          <w:sz w:val="21"/>
          <w:szCs w:val="21"/>
        </w:rPr>
        <mc:AlternateContent>
          <mc:Choice Requires="wps">
            <w:drawing>
              <wp:anchor distT="0" distB="0" distL="114300" distR="114300" simplePos="0" relativeHeight="251658240" behindDoc="1" locked="0" layoutInCell="1" allowOverlap="1" wp14:anchorId="5C3948F0" wp14:editId="1F353F78">
                <wp:simplePos x="0" y="0"/>
                <wp:positionH relativeFrom="page">
                  <wp:posOffset>4075430</wp:posOffset>
                </wp:positionH>
                <wp:positionV relativeFrom="paragraph">
                  <wp:posOffset>250190</wp:posOffset>
                </wp:positionV>
                <wp:extent cx="42545" cy="107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EA8D6" id="Rectangle 3" o:spid="_x0000_s1026" style="position:absolute;margin-left:320.9pt;margin-top:19.7pt;width:3.3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" fillcolor="maroon" stroked="f">
                <w10:wrap anchorx="page"/>
              </v:rect>
            </w:pict>
          </mc:Fallback>
        </mc:AlternateContent>
      </w:r>
      <w:r w:rsidRPr="00F953E5">
        <w:rPr>
          <w:noProof/>
          <w:sz w:val="21"/>
          <w:szCs w:val="21"/>
        </w:rPr>
        <mc:AlternateContent>
          <mc:Choice Requires="wps">
            <w:drawing>
              <wp:anchor distT="0" distB="0" distL="114300" distR="114300" simplePos="0" relativeHeight="251660288" behindDoc="1" locked="0" layoutInCell="1" allowOverlap="1" wp14:anchorId="1CAFF6EE" wp14:editId="7FFACF58">
                <wp:simplePos x="0" y="0"/>
                <wp:positionH relativeFrom="page">
                  <wp:posOffset>1850390</wp:posOffset>
                </wp:positionH>
                <wp:positionV relativeFrom="paragraph">
                  <wp:posOffset>450850</wp:posOffset>
                </wp:positionV>
                <wp:extent cx="41275" cy="107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E595A" id="Rectangle 2" o:spid="_x0000_s1026" style="position:absolute;margin-left:145.7pt;margin-top:35.5pt;width:3.2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" fillcolor="maroon" stroked="f">
                <w10:wrap anchorx="page"/>
              </v:rect>
            </w:pict>
          </mc:Fallback>
        </mc:AlternateContent>
      </w:r>
      <w:r w:rsidR="002342A2" w:rsidRPr="00F953E5">
        <w:rPr>
          <w:spacing w:val="3"/>
          <w:sz w:val="21"/>
          <w:szCs w:val="21"/>
        </w:rPr>
        <w:t xml:space="preserve">We </w:t>
      </w:r>
      <w:r w:rsidR="002342A2" w:rsidRPr="00F953E5">
        <w:rPr>
          <w:sz w:val="21"/>
          <w:szCs w:val="21"/>
        </w:rPr>
        <w:t>follow WCB’s return to work process.</w:t>
      </w:r>
      <w:r w:rsidR="007D27BC" w:rsidRPr="00F953E5">
        <w:rPr>
          <w:sz w:val="21"/>
          <w:szCs w:val="21"/>
        </w:rPr>
        <w:t xml:space="preserve"> </w:t>
      </w:r>
      <w:r w:rsidR="00C71A3B" w:rsidRPr="00F953E5">
        <w:rPr>
          <w:sz w:val="21"/>
          <w:szCs w:val="21"/>
        </w:rPr>
        <w:t xml:space="preserve">See </w:t>
      </w:r>
      <w:hyperlink r:id="rId51" w:history="1">
        <w:r w:rsidR="00C71A3B" w:rsidRPr="00F953E5">
          <w:rPr>
            <w:rStyle w:val="Hyperlink"/>
            <w:sz w:val="21"/>
            <w:szCs w:val="21"/>
          </w:rPr>
          <w:t>Employers’ Handbook for Accessible Employment.</w:t>
        </w:r>
      </w:hyperlink>
    </w:p>
    <w:p w14:paraId="4D1A9761" w14:textId="77777777" w:rsidR="00CB2D40" w:rsidRPr="00F953E5" w:rsidRDefault="002342A2" w:rsidP="00FC256E">
      <w:pPr>
        <w:pStyle w:val="BodyText"/>
        <w:numPr>
          <w:ilvl w:val="0"/>
          <w:numId w:val="1"/>
        </w:numPr>
        <w:spacing w:after="120"/>
        <w:ind w:right="538"/>
        <w:rPr>
          <w:sz w:val="21"/>
          <w:szCs w:val="21"/>
        </w:rPr>
      </w:pPr>
      <w:r w:rsidRPr="00F953E5">
        <w:rPr>
          <w:sz w:val="21"/>
          <w:szCs w:val="21"/>
        </w:rPr>
        <w:t>We recognize that pandemics, like COVID-19, pose serious health threats to people with pre-existing conditions, and we accommodate affected employees.</w:t>
      </w:r>
    </w:p>
    <w:p w14:paraId="102E3577" w14:textId="77777777" w:rsidR="00CB2D40" w:rsidRPr="00166034" w:rsidRDefault="00CB2D40">
      <w:pPr>
        <w:pStyle w:val="BodyText"/>
      </w:pPr>
    </w:p>
    <w:p w14:paraId="57C5C5CF" w14:textId="77777777" w:rsidR="00CB2D40" w:rsidRPr="008142A9" w:rsidRDefault="002342A2" w:rsidP="00FC256E">
      <w:pPr>
        <w:pStyle w:val="Heading3"/>
        <w:numPr>
          <w:ilvl w:val="0"/>
          <w:numId w:val="3"/>
        </w:numPr>
        <w:tabs>
          <w:tab w:val="left" w:pos="386"/>
        </w:tabs>
        <w:spacing w:after="120" w:line="312" w:lineRule="auto"/>
        <w:ind w:hanging="270"/>
        <w:rPr>
          <w:color w:val="4F6228" w:themeColor="accent3" w:themeShade="80"/>
          <w:sz w:val="28"/>
          <w:szCs w:val="28"/>
        </w:rPr>
      </w:pPr>
      <w:bookmarkStart w:id="23" w:name="9._Provide_workplace_emergency_response_"/>
      <w:bookmarkEnd w:id="23"/>
      <w:r w:rsidRPr="008142A9">
        <w:rPr>
          <w:color w:val="4F6228" w:themeColor="accent3" w:themeShade="80"/>
          <w:sz w:val="28"/>
          <w:szCs w:val="28"/>
        </w:rPr>
        <w:t>Provide workplace emergency response</w:t>
      </w:r>
      <w:r w:rsidRPr="008142A9">
        <w:rPr>
          <w:color w:val="4F6228" w:themeColor="accent3" w:themeShade="80"/>
          <w:spacing w:val="-9"/>
          <w:sz w:val="28"/>
          <w:szCs w:val="28"/>
        </w:rPr>
        <w:t xml:space="preserve"> </w:t>
      </w:r>
      <w:r w:rsidRPr="008142A9">
        <w:rPr>
          <w:color w:val="4F6228" w:themeColor="accent3" w:themeShade="80"/>
          <w:sz w:val="28"/>
          <w:szCs w:val="28"/>
        </w:rPr>
        <w:t>information.</w:t>
      </w:r>
    </w:p>
    <w:p w14:paraId="59427D26" w14:textId="77777777" w:rsidR="00CB2D40" w:rsidRPr="00166034" w:rsidRDefault="002342A2" w:rsidP="00FC256E">
      <w:pPr>
        <w:spacing w:after="120" w:line="312" w:lineRule="auto"/>
        <w:ind w:left="116"/>
        <w:rPr>
          <w:b/>
          <w:sz w:val="24"/>
          <w:szCs w:val="24"/>
        </w:rPr>
      </w:pPr>
      <w:r w:rsidRPr="00166034">
        <w:rPr>
          <w:b/>
          <w:sz w:val="24"/>
          <w:szCs w:val="24"/>
        </w:rPr>
        <w:t>Policy Statements:</w:t>
      </w:r>
    </w:p>
    <w:p w14:paraId="66C80AAC" w14:textId="009B3614" w:rsidR="00CB2D40" w:rsidRPr="00F953E5" w:rsidRDefault="002342A2" w:rsidP="00FC256E">
      <w:pPr>
        <w:pStyle w:val="BodyText"/>
        <w:spacing w:after="120" w:line="312" w:lineRule="auto"/>
        <w:ind w:left="116" w:right="192"/>
        <w:rPr>
          <w:sz w:val="21"/>
          <w:szCs w:val="21"/>
        </w:rPr>
      </w:pPr>
      <w:r w:rsidRPr="00F953E5">
        <w:rPr>
          <w:sz w:val="21"/>
          <w:szCs w:val="21"/>
        </w:rPr>
        <w:t xml:space="preserve">We notify all employees of steps to be taken during emergencies, to ensure the safety of employees who are temporarily or permanently disabled. </w:t>
      </w:r>
      <w:r w:rsidR="00B77A93" w:rsidRPr="00F953E5">
        <w:rPr>
          <w:sz w:val="21"/>
          <w:szCs w:val="21"/>
        </w:rPr>
        <w:t xml:space="preserve">We provide workplace emergency response information to all new employees and invite them to inform their manager of assistance required in an emergency.  </w:t>
      </w:r>
      <w:r w:rsidRPr="00F953E5">
        <w:rPr>
          <w:sz w:val="21"/>
          <w:szCs w:val="21"/>
        </w:rPr>
        <w:t>We ensure workplace emergency response information</w:t>
      </w:r>
      <w:r w:rsidRPr="00F953E5">
        <w:rPr>
          <w:color w:val="800000"/>
          <w:sz w:val="21"/>
          <w:szCs w:val="21"/>
        </w:rPr>
        <w:t xml:space="preserve"> </w:t>
      </w:r>
      <w:r w:rsidRPr="00F953E5">
        <w:rPr>
          <w:sz w:val="21"/>
          <w:szCs w:val="21"/>
        </w:rPr>
        <w:t>is specific to each employee's needs and the physical nature of the</w:t>
      </w:r>
      <w:r w:rsidR="00FC256E" w:rsidRPr="00F953E5">
        <w:rPr>
          <w:sz w:val="21"/>
          <w:szCs w:val="21"/>
        </w:rPr>
        <w:t xml:space="preserve"> </w:t>
      </w:r>
      <w:r w:rsidRPr="00F953E5">
        <w:rPr>
          <w:sz w:val="21"/>
          <w:szCs w:val="21"/>
        </w:rPr>
        <w:t>employee's workspace.</w:t>
      </w:r>
      <w:r w:rsidR="00DC024B" w:rsidRPr="00F953E5">
        <w:rPr>
          <w:sz w:val="21"/>
          <w:szCs w:val="21"/>
        </w:rPr>
        <w:t xml:space="preserve">  </w:t>
      </w:r>
      <w:r w:rsidR="00BE0EB0" w:rsidRPr="00F953E5">
        <w:rPr>
          <w:sz w:val="21"/>
          <w:szCs w:val="21"/>
        </w:rPr>
        <w:t xml:space="preserve">Our Emergency response guide can be found </w:t>
      </w:r>
      <w:hyperlink r:id="rId52" w:history="1">
        <w:r w:rsidR="00BE0EB0" w:rsidRPr="00F953E5">
          <w:rPr>
            <w:rStyle w:val="Hyperlink"/>
            <w:sz w:val="21"/>
            <w:szCs w:val="21"/>
          </w:rPr>
          <w:t>here</w:t>
        </w:r>
      </w:hyperlink>
      <w:r w:rsidR="00BE0EB0" w:rsidRPr="00F953E5">
        <w:rPr>
          <w:sz w:val="21"/>
          <w:szCs w:val="21"/>
        </w:rPr>
        <w:t>.</w:t>
      </w:r>
    </w:p>
    <w:p w14:paraId="234E4998" w14:textId="77777777" w:rsidR="00CB2D40" w:rsidRPr="00F953E5" w:rsidRDefault="002342A2" w:rsidP="00FC256E">
      <w:pPr>
        <w:pStyle w:val="BodyText"/>
        <w:spacing w:after="120" w:line="312" w:lineRule="auto"/>
        <w:ind w:left="116" w:right="778"/>
        <w:rPr>
          <w:sz w:val="21"/>
          <w:szCs w:val="21"/>
        </w:rPr>
      </w:pPr>
      <w:r w:rsidRPr="00F953E5">
        <w:rPr>
          <w:sz w:val="21"/>
          <w:szCs w:val="21"/>
        </w:rPr>
        <w:t>Once we learn an employee requires assistance during a workplace emergency, we offer the employee individual workplace emergency response information as soon as possible.</w:t>
      </w:r>
    </w:p>
    <w:p w14:paraId="0D6A0F48" w14:textId="77777777" w:rsidR="00CB2D40" w:rsidRPr="00F953E5" w:rsidRDefault="002342A2" w:rsidP="00FC256E">
      <w:pPr>
        <w:pStyle w:val="BodyText"/>
        <w:spacing w:after="120" w:line="312" w:lineRule="auto"/>
        <w:ind w:left="116"/>
        <w:rPr>
          <w:sz w:val="21"/>
          <w:szCs w:val="21"/>
        </w:rPr>
      </w:pPr>
      <w:r w:rsidRPr="00F953E5">
        <w:rPr>
          <w:sz w:val="21"/>
          <w:szCs w:val="21"/>
        </w:rPr>
        <w:t>We review the workplace emergency response information provided to an employee each time:</w:t>
      </w:r>
    </w:p>
    <w:p w14:paraId="38D90670" w14:textId="77777777" w:rsidR="00CB2D40" w:rsidRPr="00F953E5" w:rsidRDefault="002342A2" w:rsidP="00FC256E">
      <w:pPr>
        <w:pStyle w:val="ListParagraph"/>
        <w:numPr>
          <w:ilvl w:val="1"/>
          <w:numId w:val="25"/>
        </w:numPr>
        <w:tabs>
          <w:tab w:val="left" w:pos="829"/>
          <w:tab w:val="left" w:pos="830"/>
        </w:tabs>
        <w:spacing w:after="120"/>
        <w:ind w:left="845" w:hanging="357"/>
        <w:rPr>
          <w:sz w:val="21"/>
          <w:szCs w:val="21"/>
        </w:rPr>
      </w:pPr>
      <w:r w:rsidRPr="00F953E5">
        <w:rPr>
          <w:sz w:val="21"/>
          <w:szCs w:val="21"/>
        </w:rPr>
        <w:t>the employee is moved to a different workspace</w:t>
      </w:r>
    </w:p>
    <w:p w14:paraId="78D8C2E3" w14:textId="77777777" w:rsidR="00CB2D40" w:rsidRPr="00F953E5" w:rsidRDefault="002342A2" w:rsidP="00FC256E">
      <w:pPr>
        <w:pStyle w:val="ListParagraph"/>
        <w:numPr>
          <w:ilvl w:val="1"/>
          <w:numId w:val="25"/>
        </w:numPr>
        <w:tabs>
          <w:tab w:val="left" w:pos="829"/>
          <w:tab w:val="left" w:pos="830"/>
        </w:tabs>
        <w:spacing w:after="120"/>
        <w:ind w:left="845" w:hanging="357"/>
        <w:rPr>
          <w:sz w:val="21"/>
          <w:szCs w:val="21"/>
        </w:rPr>
      </w:pPr>
      <w:r w:rsidRPr="00F953E5">
        <w:rPr>
          <w:sz w:val="21"/>
          <w:szCs w:val="21"/>
        </w:rPr>
        <w:t>the employee's workspace is</w:t>
      </w:r>
      <w:r w:rsidRPr="00F953E5">
        <w:rPr>
          <w:spacing w:val="-3"/>
          <w:sz w:val="21"/>
          <w:szCs w:val="21"/>
        </w:rPr>
        <w:t xml:space="preserve"> </w:t>
      </w:r>
      <w:r w:rsidRPr="00F953E5">
        <w:rPr>
          <w:sz w:val="21"/>
          <w:szCs w:val="21"/>
        </w:rPr>
        <w:t>modified</w:t>
      </w:r>
    </w:p>
    <w:p w14:paraId="2EB97441" w14:textId="77777777" w:rsidR="00CB2D40" w:rsidRDefault="002342A2" w:rsidP="00FC256E">
      <w:pPr>
        <w:pStyle w:val="ListParagraph"/>
        <w:numPr>
          <w:ilvl w:val="1"/>
          <w:numId w:val="25"/>
        </w:numPr>
        <w:tabs>
          <w:tab w:val="left" w:pos="829"/>
          <w:tab w:val="left" w:pos="830"/>
        </w:tabs>
        <w:spacing w:after="120"/>
        <w:ind w:left="845" w:right="321" w:hanging="357"/>
        <w:rPr>
          <w:sz w:val="21"/>
          <w:szCs w:val="21"/>
        </w:rPr>
      </w:pPr>
      <w:r w:rsidRPr="00F953E5">
        <w:rPr>
          <w:sz w:val="21"/>
          <w:szCs w:val="21"/>
        </w:rPr>
        <w:t>we review our general emergency response plans and make changes that would affect the employee's response to an emergency in the</w:t>
      </w:r>
      <w:r w:rsidRPr="00F953E5">
        <w:rPr>
          <w:spacing w:val="-9"/>
          <w:sz w:val="21"/>
          <w:szCs w:val="21"/>
        </w:rPr>
        <w:t xml:space="preserve"> </w:t>
      </w:r>
      <w:r w:rsidRPr="00F953E5">
        <w:rPr>
          <w:sz w:val="21"/>
          <w:szCs w:val="21"/>
        </w:rPr>
        <w:t>workplace</w:t>
      </w:r>
    </w:p>
    <w:p w14:paraId="049F688A" w14:textId="64169870" w:rsidR="008142A9" w:rsidRPr="00F953E5" w:rsidRDefault="008142A9" w:rsidP="008142A9">
      <w:pPr>
        <w:pStyle w:val="ListParagraph"/>
        <w:tabs>
          <w:tab w:val="left" w:pos="829"/>
          <w:tab w:val="left" w:pos="830"/>
        </w:tabs>
        <w:spacing w:after="120"/>
        <w:ind w:left="845" w:right="321" w:firstLine="0"/>
        <w:rPr>
          <w:sz w:val="21"/>
          <w:szCs w:val="21"/>
        </w:rPr>
      </w:pPr>
    </w:p>
    <w:p w14:paraId="054F9C36" w14:textId="77777777" w:rsidR="00BC3EC9" w:rsidRDefault="00BC3EC9">
      <w:pPr>
        <w:pStyle w:val="BodyText"/>
        <w:spacing w:line="276" w:lineRule="auto"/>
        <w:ind w:left="116" w:right="326"/>
        <w:jc w:val="both"/>
        <w:rPr>
          <w:sz w:val="21"/>
          <w:szCs w:val="21"/>
        </w:rPr>
        <w:sectPr w:rsidR="00BC3EC9" w:rsidSect="00BC3EC9">
          <w:headerReference w:type="even" r:id="rId53"/>
          <w:headerReference w:type="default" r:id="rId54"/>
          <w:footerReference w:type="default" r:id="rId55"/>
          <w:headerReference w:type="first" r:id="rId56"/>
          <w:pgSz w:w="12240" w:h="15840"/>
          <w:pgMar w:top="1699" w:right="1181" w:bottom="1699" w:left="1022" w:header="0" w:footer="432" w:gutter="0"/>
          <w:cols w:space="720"/>
          <w:docGrid w:linePitch="299"/>
        </w:sectPr>
      </w:pPr>
    </w:p>
    <w:p w14:paraId="1BADA9C6" w14:textId="77777777" w:rsidR="00CB2D40" w:rsidRPr="00F953E5" w:rsidRDefault="002342A2">
      <w:pPr>
        <w:pStyle w:val="BodyText"/>
        <w:spacing w:line="276" w:lineRule="auto"/>
        <w:ind w:left="116" w:right="326"/>
        <w:jc w:val="both"/>
        <w:rPr>
          <w:sz w:val="21"/>
          <w:szCs w:val="21"/>
        </w:rPr>
      </w:pPr>
      <w:r w:rsidRPr="00F953E5">
        <w:rPr>
          <w:sz w:val="21"/>
          <w:szCs w:val="21"/>
        </w:rPr>
        <w:lastRenderedPageBreak/>
        <w:t>If an employee who receives workplace emergency response information requires the assistance of another person during an emergency, we obtain consent from the employee on who will assist, and we inform that person how to assist.</w:t>
      </w:r>
    </w:p>
    <w:p w14:paraId="7056C155" w14:textId="77777777" w:rsidR="00CB2D40" w:rsidRPr="00166034" w:rsidRDefault="00CB2D40">
      <w:pPr>
        <w:pStyle w:val="BodyText"/>
      </w:pPr>
    </w:p>
    <w:p w14:paraId="4B43C0C1" w14:textId="77777777" w:rsidR="00CB2D40" w:rsidRPr="00166034" w:rsidRDefault="002342A2">
      <w:pPr>
        <w:pStyle w:val="Heading3"/>
        <w:spacing w:before="182"/>
      </w:pPr>
      <w:r w:rsidRPr="00166034">
        <w:t>Practices and Measures:</w:t>
      </w:r>
    </w:p>
    <w:p w14:paraId="01469518" w14:textId="77777777" w:rsidR="00CB2D40" w:rsidRPr="008142A9" w:rsidRDefault="00CB2D40">
      <w:pPr>
        <w:pStyle w:val="BodyText"/>
        <w:spacing w:before="7"/>
        <w:rPr>
          <w:b/>
          <w:sz w:val="21"/>
          <w:szCs w:val="21"/>
        </w:rPr>
      </w:pPr>
    </w:p>
    <w:p w14:paraId="0BD25931" w14:textId="134E7039" w:rsidR="00CB2D40" w:rsidRPr="008142A9" w:rsidRDefault="00BC5CD0" w:rsidP="00FC256E">
      <w:pPr>
        <w:pStyle w:val="ListParagraph"/>
        <w:numPr>
          <w:ilvl w:val="1"/>
          <w:numId w:val="24"/>
        </w:numPr>
        <w:tabs>
          <w:tab w:val="left" w:pos="843"/>
          <w:tab w:val="left" w:pos="844"/>
        </w:tabs>
        <w:spacing w:after="120"/>
        <w:ind w:left="845" w:right="241" w:hanging="357"/>
        <w:rPr>
          <w:sz w:val="21"/>
          <w:szCs w:val="21"/>
        </w:rPr>
      </w:pPr>
      <w:r w:rsidRPr="008142A9">
        <w:rPr>
          <w:spacing w:val="3"/>
          <w:sz w:val="21"/>
          <w:szCs w:val="21"/>
        </w:rPr>
        <w:t>We annually</w:t>
      </w:r>
      <w:r w:rsidR="002342A2" w:rsidRPr="008142A9">
        <w:rPr>
          <w:sz w:val="21"/>
          <w:szCs w:val="21"/>
        </w:rPr>
        <w:t xml:space="preserve"> send a memo to all employees to inquire whether they need assistance during an emergency and to remind them of the office or building’s emergency</w:t>
      </w:r>
      <w:r w:rsidR="002342A2" w:rsidRPr="008142A9">
        <w:rPr>
          <w:spacing w:val="-13"/>
          <w:sz w:val="21"/>
          <w:szCs w:val="21"/>
        </w:rPr>
        <w:t xml:space="preserve"> </w:t>
      </w:r>
      <w:r w:rsidR="002342A2" w:rsidRPr="008142A9">
        <w:rPr>
          <w:sz w:val="21"/>
          <w:szCs w:val="21"/>
        </w:rPr>
        <w:t>plan.</w:t>
      </w:r>
    </w:p>
    <w:p w14:paraId="1FB46B5F" w14:textId="77777777" w:rsidR="00CB2D40" w:rsidRPr="008142A9" w:rsidRDefault="002342A2" w:rsidP="00FC256E">
      <w:pPr>
        <w:pStyle w:val="ListParagraph"/>
        <w:numPr>
          <w:ilvl w:val="1"/>
          <w:numId w:val="24"/>
        </w:numPr>
        <w:tabs>
          <w:tab w:val="left" w:pos="843"/>
          <w:tab w:val="left" w:pos="844"/>
        </w:tabs>
        <w:spacing w:after="120"/>
        <w:ind w:left="845" w:right="164" w:hanging="357"/>
        <w:rPr>
          <w:sz w:val="21"/>
          <w:szCs w:val="21"/>
        </w:rPr>
      </w:pPr>
      <w:r w:rsidRPr="008142A9">
        <w:rPr>
          <w:spacing w:val="3"/>
          <w:sz w:val="21"/>
          <w:szCs w:val="21"/>
        </w:rPr>
        <w:t>We</w:t>
      </w:r>
      <w:r w:rsidRPr="008142A9">
        <w:rPr>
          <w:spacing w:val="-7"/>
          <w:sz w:val="21"/>
          <w:szCs w:val="21"/>
        </w:rPr>
        <w:t xml:space="preserve"> </w:t>
      </w:r>
      <w:r w:rsidRPr="008142A9">
        <w:rPr>
          <w:sz w:val="21"/>
          <w:szCs w:val="21"/>
        </w:rPr>
        <w:t>regularly</w:t>
      </w:r>
      <w:r w:rsidRPr="008142A9">
        <w:rPr>
          <w:spacing w:val="-5"/>
          <w:sz w:val="21"/>
          <w:szCs w:val="21"/>
        </w:rPr>
        <w:t xml:space="preserve"> </w:t>
      </w:r>
      <w:r w:rsidRPr="008142A9">
        <w:rPr>
          <w:sz w:val="21"/>
          <w:szCs w:val="21"/>
        </w:rPr>
        <w:t>discuss</w:t>
      </w:r>
      <w:r w:rsidRPr="008142A9">
        <w:rPr>
          <w:spacing w:val="-3"/>
          <w:sz w:val="21"/>
          <w:szCs w:val="21"/>
        </w:rPr>
        <w:t xml:space="preserve"> </w:t>
      </w:r>
      <w:r w:rsidRPr="008142A9">
        <w:rPr>
          <w:sz w:val="21"/>
          <w:szCs w:val="21"/>
        </w:rPr>
        <w:t>general</w:t>
      </w:r>
      <w:r w:rsidRPr="008142A9">
        <w:rPr>
          <w:spacing w:val="-6"/>
          <w:sz w:val="21"/>
          <w:szCs w:val="21"/>
        </w:rPr>
        <w:t xml:space="preserve"> </w:t>
      </w:r>
      <w:r w:rsidRPr="008142A9">
        <w:rPr>
          <w:sz w:val="21"/>
          <w:szCs w:val="21"/>
        </w:rPr>
        <w:t>accessibility</w:t>
      </w:r>
      <w:r w:rsidRPr="008142A9">
        <w:rPr>
          <w:spacing w:val="-4"/>
          <w:sz w:val="21"/>
          <w:szCs w:val="21"/>
        </w:rPr>
        <w:t xml:space="preserve"> </w:t>
      </w:r>
      <w:r w:rsidRPr="008142A9">
        <w:rPr>
          <w:sz w:val="21"/>
          <w:szCs w:val="21"/>
        </w:rPr>
        <w:t>and</w:t>
      </w:r>
      <w:r w:rsidRPr="008142A9">
        <w:rPr>
          <w:spacing w:val="-2"/>
          <w:sz w:val="21"/>
          <w:szCs w:val="21"/>
        </w:rPr>
        <w:t xml:space="preserve"> </w:t>
      </w:r>
      <w:r w:rsidRPr="008142A9">
        <w:rPr>
          <w:sz w:val="21"/>
          <w:szCs w:val="21"/>
        </w:rPr>
        <w:t>identify</w:t>
      </w:r>
      <w:r w:rsidRPr="008142A9">
        <w:rPr>
          <w:spacing w:val="-5"/>
          <w:sz w:val="21"/>
          <w:szCs w:val="21"/>
        </w:rPr>
        <w:t xml:space="preserve"> </w:t>
      </w:r>
      <w:r w:rsidRPr="008142A9">
        <w:rPr>
          <w:sz w:val="21"/>
          <w:szCs w:val="21"/>
        </w:rPr>
        <w:t>barriers</w:t>
      </w:r>
      <w:r w:rsidRPr="008142A9">
        <w:rPr>
          <w:spacing w:val="-3"/>
          <w:sz w:val="21"/>
          <w:szCs w:val="21"/>
        </w:rPr>
        <w:t xml:space="preserve"> </w:t>
      </w:r>
      <w:r w:rsidRPr="008142A9">
        <w:rPr>
          <w:sz w:val="21"/>
          <w:szCs w:val="21"/>
        </w:rPr>
        <w:t>during</w:t>
      </w:r>
      <w:r w:rsidRPr="008142A9">
        <w:rPr>
          <w:spacing w:val="-9"/>
          <w:sz w:val="21"/>
          <w:szCs w:val="21"/>
        </w:rPr>
        <w:t xml:space="preserve"> </w:t>
      </w:r>
      <w:r w:rsidRPr="008142A9">
        <w:rPr>
          <w:sz w:val="21"/>
          <w:szCs w:val="21"/>
        </w:rPr>
        <w:t>Workplace</w:t>
      </w:r>
      <w:r w:rsidRPr="008142A9">
        <w:rPr>
          <w:spacing w:val="-4"/>
          <w:sz w:val="21"/>
          <w:szCs w:val="21"/>
        </w:rPr>
        <w:t xml:space="preserve"> </w:t>
      </w:r>
      <w:r w:rsidRPr="008142A9">
        <w:rPr>
          <w:sz w:val="21"/>
          <w:szCs w:val="21"/>
        </w:rPr>
        <w:t>Safety</w:t>
      </w:r>
      <w:r w:rsidRPr="008142A9">
        <w:rPr>
          <w:spacing w:val="-4"/>
          <w:sz w:val="21"/>
          <w:szCs w:val="21"/>
        </w:rPr>
        <w:t xml:space="preserve"> </w:t>
      </w:r>
      <w:r w:rsidRPr="008142A9">
        <w:rPr>
          <w:sz w:val="21"/>
          <w:szCs w:val="21"/>
        </w:rPr>
        <w:t>and Health</w:t>
      </w:r>
      <w:r w:rsidRPr="008142A9">
        <w:rPr>
          <w:spacing w:val="-2"/>
          <w:sz w:val="21"/>
          <w:szCs w:val="21"/>
        </w:rPr>
        <w:t xml:space="preserve"> </w:t>
      </w:r>
      <w:r w:rsidRPr="008142A9">
        <w:rPr>
          <w:sz w:val="21"/>
          <w:szCs w:val="21"/>
        </w:rPr>
        <w:t>meetings.</w:t>
      </w:r>
    </w:p>
    <w:p w14:paraId="6787CDD3" w14:textId="77777777" w:rsidR="00CB2D40" w:rsidRPr="008142A9" w:rsidRDefault="002342A2" w:rsidP="00FC256E">
      <w:pPr>
        <w:pStyle w:val="ListParagraph"/>
        <w:numPr>
          <w:ilvl w:val="1"/>
          <w:numId w:val="24"/>
        </w:numPr>
        <w:tabs>
          <w:tab w:val="left" w:pos="843"/>
          <w:tab w:val="left" w:pos="844"/>
        </w:tabs>
        <w:spacing w:after="120"/>
        <w:ind w:left="845" w:right="518" w:hanging="357"/>
        <w:rPr>
          <w:sz w:val="21"/>
          <w:szCs w:val="21"/>
        </w:rPr>
      </w:pPr>
      <w:r w:rsidRPr="008142A9">
        <w:rPr>
          <w:sz w:val="21"/>
          <w:szCs w:val="21"/>
        </w:rPr>
        <w:t>In a situation where an employee cannot descend the stairs to exit the building during an evacuation, with permission from the employee, we identify someone to remain with this person in the (designated safe</w:t>
      </w:r>
      <w:r w:rsidRPr="008142A9">
        <w:rPr>
          <w:spacing w:val="1"/>
          <w:sz w:val="21"/>
          <w:szCs w:val="21"/>
        </w:rPr>
        <w:t xml:space="preserve"> </w:t>
      </w:r>
      <w:r w:rsidRPr="008142A9">
        <w:rPr>
          <w:sz w:val="21"/>
          <w:szCs w:val="21"/>
        </w:rPr>
        <w:t>area).</w:t>
      </w:r>
    </w:p>
    <w:p w14:paraId="3CB516AF" w14:textId="3B5F5B21" w:rsidR="00BC5CD0" w:rsidRPr="008142A9" w:rsidRDefault="00B77A93" w:rsidP="00FC256E">
      <w:pPr>
        <w:pStyle w:val="ListParagraph"/>
        <w:numPr>
          <w:ilvl w:val="1"/>
          <w:numId w:val="26"/>
        </w:numPr>
        <w:tabs>
          <w:tab w:val="left" w:pos="843"/>
          <w:tab w:val="left" w:pos="844"/>
        </w:tabs>
        <w:spacing w:after="120"/>
        <w:ind w:right="133"/>
        <w:rPr>
          <w:sz w:val="21"/>
          <w:szCs w:val="21"/>
        </w:rPr>
      </w:pPr>
      <w:r w:rsidRPr="008142A9">
        <w:rPr>
          <w:sz w:val="21"/>
          <w:szCs w:val="21"/>
        </w:rPr>
        <w:t xml:space="preserve">The </w:t>
      </w:r>
      <w:r w:rsidR="00670B46" w:rsidRPr="008142A9">
        <w:rPr>
          <w:sz w:val="21"/>
          <w:szCs w:val="21"/>
        </w:rPr>
        <w:t xml:space="preserve">person acting as </w:t>
      </w:r>
      <w:r w:rsidR="002342A2" w:rsidRPr="008142A9">
        <w:rPr>
          <w:sz w:val="21"/>
          <w:szCs w:val="21"/>
        </w:rPr>
        <w:t>fire marshal</w:t>
      </w:r>
      <w:r w:rsidRPr="008142A9">
        <w:rPr>
          <w:sz w:val="21"/>
          <w:szCs w:val="21"/>
        </w:rPr>
        <w:t xml:space="preserve"> for the floor on which the employee is located during the emergency</w:t>
      </w:r>
      <w:r w:rsidR="002342A2" w:rsidRPr="008142A9">
        <w:rPr>
          <w:sz w:val="21"/>
          <w:szCs w:val="21"/>
        </w:rPr>
        <w:t>, ensures communication with these employees during the emergency by (cellphone or two-way</w:t>
      </w:r>
      <w:r w:rsidR="002342A2" w:rsidRPr="008142A9">
        <w:rPr>
          <w:spacing w:val="-14"/>
          <w:sz w:val="21"/>
          <w:szCs w:val="21"/>
        </w:rPr>
        <w:t xml:space="preserve"> </w:t>
      </w:r>
      <w:r w:rsidR="002342A2" w:rsidRPr="008142A9">
        <w:rPr>
          <w:sz w:val="21"/>
          <w:szCs w:val="21"/>
        </w:rPr>
        <w:t>radios).</w:t>
      </w:r>
      <w:r w:rsidRPr="008142A9">
        <w:rPr>
          <w:sz w:val="21"/>
          <w:szCs w:val="21"/>
        </w:rPr>
        <w:t xml:space="preserve"> </w:t>
      </w:r>
    </w:p>
    <w:p w14:paraId="5FF00396" w14:textId="40081D3A" w:rsidR="00B77A93" w:rsidRPr="008142A9" w:rsidRDefault="00B77A93" w:rsidP="00FC256E">
      <w:pPr>
        <w:pStyle w:val="ListParagraph"/>
        <w:numPr>
          <w:ilvl w:val="1"/>
          <w:numId w:val="26"/>
        </w:numPr>
        <w:tabs>
          <w:tab w:val="left" w:pos="843"/>
          <w:tab w:val="left" w:pos="844"/>
        </w:tabs>
        <w:spacing w:after="120"/>
        <w:ind w:right="133"/>
        <w:rPr>
          <w:sz w:val="21"/>
          <w:szCs w:val="21"/>
        </w:rPr>
      </w:pPr>
      <w:r w:rsidRPr="008142A9">
        <w:rPr>
          <w:sz w:val="21"/>
          <w:szCs w:val="21"/>
        </w:rPr>
        <w:t xml:space="preserve">The </w:t>
      </w:r>
      <w:r w:rsidR="00670B46" w:rsidRPr="008142A9">
        <w:rPr>
          <w:sz w:val="21"/>
          <w:szCs w:val="21"/>
        </w:rPr>
        <w:t xml:space="preserve">person acting as </w:t>
      </w:r>
      <w:r w:rsidRPr="008142A9">
        <w:rPr>
          <w:sz w:val="21"/>
          <w:szCs w:val="21"/>
        </w:rPr>
        <w:t xml:space="preserve">fire marshal informs building security </w:t>
      </w:r>
      <w:r w:rsidR="005B7F81" w:rsidRPr="008142A9">
        <w:rPr>
          <w:sz w:val="21"/>
          <w:szCs w:val="21"/>
        </w:rPr>
        <w:t xml:space="preserve">or the fire department </w:t>
      </w:r>
      <w:r w:rsidRPr="008142A9">
        <w:rPr>
          <w:sz w:val="21"/>
          <w:szCs w:val="21"/>
        </w:rPr>
        <w:t>about the number and location of employees who remain in the</w:t>
      </w:r>
      <w:r w:rsidRPr="008142A9">
        <w:rPr>
          <w:spacing w:val="3"/>
          <w:sz w:val="21"/>
          <w:szCs w:val="21"/>
        </w:rPr>
        <w:t xml:space="preserve"> </w:t>
      </w:r>
      <w:r w:rsidRPr="008142A9">
        <w:rPr>
          <w:sz w:val="21"/>
          <w:szCs w:val="21"/>
        </w:rPr>
        <w:t>building.</w:t>
      </w:r>
    </w:p>
    <w:p w14:paraId="78F38355" w14:textId="77777777" w:rsidR="00CB2D40" w:rsidRPr="00166034" w:rsidRDefault="00CB2D40">
      <w:pPr>
        <w:pStyle w:val="BodyText"/>
      </w:pPr>
    </w:p>
    <w:p w14:paraId="310240FA" w14:textId="77777777" w:rsidR="00CB2D40" w:rsidRPr="008142A9" w:rsidRDefault="002342A2">
      <w:pPr>
        <w:pStyle w:val="Heading3"/>
        <w:numPr>
          <w:ilvl w:val="0"/>
          <w:numId w:val="3"/>
        </w:numPr>
        <w:tabs>
          <w:tab w:val="left" w:pos="588"/>
        </w:tabs>
        <w:ind w:left="587" w:hanging="472"/>
        <w:rPr>
          <w:color w:val="4F6228" w:themeColor="accent3" w:themeShade="80"/>
          <w:sz w:val="28"/>
          <w:szCs w:val="28"/>
        </w:rPr>
      </w:pPr>
      <w:bookmarkStart w:id="24" w:name="10.__Maintain_privacy."/>
      <w:bookmarkStart w:id="25" w:name="_bookmark0"/>
      <w:bookmarkEnd w:id="24"/>
      <w:bookmarkEnd w:id="25"/>
      <w:r w:rsidRPr="008142A9">
        <w:rPr>
          <w:color w:val="4F6228" w:themeColor="accent3" w:themeShade="80"/>
          <w:sz w:val="28"/>
          <w:szCs w:val="28"/>
        </w:rPr>
        <w:t>Maintain</w:t>
      </w:r>
      <w:r w:rsidRPr="008142A9">
        <w:rPr>
          <w:color w:val="4F6228" w:themeColor="accent3" w:themeShade="80"/>
          <w:spacing w:val="-1"/>
          <w:sz w:val="28"/>
          <w:szCs w:val="28"/>
        </w:rPr>
        <w:t xml:space="preserve"> </w:t>
      </w:r>
      <w:r w:rsidRPr="008142A9">
        <w:rPr>
          <w:color w:val="4F6228" w:themeColor="accent3" w:themeShade="80"/>
          <w:sz w:val="28"/>
          <w:szCs w:val="28"/>
        </w:rPr>
        <w:t>privacy.</w:t>
      </w:r>
    </w:p>
    <w:p w14:paraId="3E837C47" w14:textId="77777777" w:rsidR="00CB2D40" w:rsidRPr="00166034" w:rsidRDefault="002342A2">
      <w:pPr>
        <w:spacing w:before="229"/>
        <w:ind w:left="116"/>
        <w:rPr>
          <w:b/>
          <w:sz w:val="24"/>
          <w:szCs w:val="24"/>
        </w:rPr>
      </w:pPr>
      <w:r w:rsidRPr="00166034">
        <w:rPr>
          <w:b/>
          <w:sz w:val="24"/>
          <w:szCs w:val="24"/>
        </w:rPr>
        <w:t>Policy Statements:</w:t>
      </w:r>
    </w:p>
    <w:p w14:paraId="5543983E" w14:textId="77777777" w:rsidR="00CB2D40" w:rsidRPr="00166034" w:rsidRDefault="00CB2D40">
      <w:pPr>
        <w:pStyle w:val="BodyText"/>
        <w:spacing w:before="7"/>
        <w:rPr>
          <w:b/>
        </w:rPr>
      </w:pPr>
    </w:p>
    <w:p w14:paraId="1D34644F" w14:textId="77777777" w:rsidR="00CB2D40" w:rsidRPr="008142A9" w:rsidRDefault="002342A2">
      <w:pPr>
        <w:pStyle w:val="BodyText"/>
        <w:spacing w:line="276" w:lineRule="auto"/>
        <w:ind w:left="116" w:right="284"/>
        <w:rPr>
          <w:sz w:val="21"/>
          <w:szCs w:val="21"/>
        </w:rPr>
      </w:pPr>
      <w:r w:rsidRPr="008142A9">
        <w:rPr>
          <w:sz w:val="21"/>
          <w:szCs w:val="21"/>
        </w:rPr>
        <w:t xml:space="preserve">We protect the privacy and confidentiality of employee’s personal information and personal health information. </w:t>
      </w:r>
      <w:bookmarkStart w:id="26" w:name="_Hlk69113413"/>
      <w:r w:rsidRPr="008142A9">
        <w:rPr>
          <w:sz w:val="21"/>
          <w:szCs w:val="21"/>
        </w:rPr>
        <w:t>We only collect, use, and disclose information as required for the purposes of the Accessibility Standard for Employment, unless otherwise agreed to by the employee.</w:t>
      </w:r>
      <w:bookmarkEnd w:id="26"/>
    </w:p>
    <w:p w14:paraId="7DF8DFBF" w14:textId="77777777" w:rsidR="00CB2D40" w:rsidRPr="00166034" w:rsidRDefault="00CB2D40">
      <w:pPr>
        <w:pStyle w:val="BodyText"/>
        <w:spacing w:before="8"/>
      </w:pPr>
    </w:p>
    <w:p w14:paraId="4FAC934E" w14:textId="600E188A" w:rsidR="00CB2D40" w:rsidRPr="008142A9" w:rsidRDefault="002342A2">
      <w:pPr>
        <w:pStyle w:val="BodyText"/>
        <w:spacing w:line="276" w:lineRule="auto"/>
        <w:ind w:left="116" w:right="245"/>
        <w:rPr>
          <w:sz w:val="21"/>
          <w:szCs w:val="21"/>
        </w:rPr>
      </w:pPr>
      <w:r w:rsidRPr="008142A9">
        <w:rPr>
          <w:sz w:val="21"/>
          <w:szCs w:val="21"/>
        </w:rPr>
        <w:t xml:space="preserve">We also follow the requirements of other privacy legislation, including </w:t>
      </w:r>
      <w:hyperlink r:id="rId57" w:history="1">
        <w:r w:rsidRPr="008142A9">
          <w:rPr>
            <w:rStyle w:val="Hyperlink"/>
            <w:sz w:val="21"/>
            <w:szCs w:val="21"/>
          </w:rPr>
          <w:t>The Freedom of Information and Protection of Privacy Act</w:t>
        </w:r>
      </w:hyperlink>
      <w:r w:rsidRPr="008142A9">
        <w:rPr>
          <w:sz w:val="21"/>
          <w:szCs w:val="21"/>
        </w:rPr>
        <w:t xml:space="preserve"> (Manitoba) and </w:t>
      </w:r>
      <w:hyperlink r:id="rId58" w:history="1">
        <w:r w:rsidRPr="008142A9">
          <w:rPr>
            <w:rStyle w:val="Hyperlink"/>
            <w:sz w:val="21"/>
            <w:szCs w:val="21"/>
          </w:rPr>
          <w:t>The Personal Health Information Act</w:t>
        </w:r>
      </w:hyperlink>
      <w:r w:rsidRPr="008142A9">
        <w:rPr>
          <w:sz w:val="21"/>
          <w:szCs w:val="21"/>
        </w:rPr>
        <w:t xml:space="preserve"> (Manitoba).</w:t>
      </w:r>
    </w:p>
    <w:p w14:paraId="2A9BE6FD" w14:textId="77777777" w:rsidR="00CB2D40" w:rsidRPr="00166034" w:rsidRDefault="00CB2D40">
      <w:pPr>
        <w:pStyle w:val="BodyText"/>
      </w:pPr>
    </w:p>
    <w:p w14:paraId="39F92E9C" w14:textId="77777777" w:rsidR="00CB2D40" w:rsidRPr="00166034" w:rsidRDefault="002342A2">
      <w:pPr>
        <w:pStyle w:val="Heading3"/>
      </w:pPr>
      <w:r w:rsidRPr="00166034">
        <w:t>Practices and Measures:</w:t>
      </w:r>
    </w:p>
    <w:p w14:paraId="277DE114" w14:textId="77777777" w:rsidR="00CB2D40" w:rsidRPr="00166034" w:rsidRDefault="00CB2D40">
      <w:pPr>
        <w:pStyle w:val="BodyText"/>
        <w:spacing w:before="5"/>
        <w:rPr>
          <w:b/>
        </w:rPr>
      </w:pPr>
    </w:p>
    <w:p w14:paraId="23307DE8" w14:textId="77777777" w:rsidR="00CB2D40" w:rsidRPr="008142A9" w:rsidRDefault="002342A2" w:rsidP="00FC256E">
      <w:pPr>
        <w:pStyle w:val="ListParagraph"/>
        <w:numPr>
          <w:ilvl w:val="1"/>
          <w:numId w:val="28"/>
        </w:numPr>
        <w:tabs>
          <w:tab w:val="left" w:pos="843"/>
          <w:tab w:val="left" w:pos="844"/>
        </w:tabs>
        <w:spacing w:after="120"/>
        <w:ind w:left="845" w:hanging="357"/>
        <w:rPr>
          <w:sz w:val="21"/>
          <w:szCs w:val="21"/>
        </w:rPr>
      </w:pPr>
      <w:r w:rsidRPr="008142A9">
        <w:rPr>
          <w:spacing w:val="3"/>
          <w:sz w:val="21"/>
          <w:szCs w:val="21"/>
        </w:rPr>
        <w:t xml:space="preserve">We </w:t>
      </w:r>
      <w:r w:rsidRPr="008142A9">
        <w:rPr>
          <w:sz w:val="21"/>
          <w:szCs w:val="21"/>
        </w:rPr>
        <w:t>follow proper protocol when storing confidential employee</w:t>
      </w:r>
      <w:r w:rsidRPr="008142A9">
        <w:rPr>
          <w:spacing w:val="-20"/>
          <w:sz w:val="21"/>
          <w:szCs w:val="21"/>
        </w:rPr>
        <w:t xml:space="preserve"> </w:t>
      </w:r>
      <w:r w:rsidRPr="008142A9">
        <w:rPr>
          <w:sz w:val="21"/>
          <w:szCs w:val="21"/>
        </w:rPr>
        <w:t>information.</w:t>
      </w:r>
    </w:p>
    <w:p w14:paraId="2D88EA3B" w14:textId="58BFFA53" w:rsidR="00700DFC" w:rsidRPr="008142A9" w:rsidRDefault="002342A2" w:rsidP="002705C6">
      <w:pPr>
        <w:pStyle w:val="ListParagraph"/>
        <w:numPr>
          <w:ilvl w:val="1"/>
          <w:numId w:val="28"/>
        </w:numPr>
        <w:tabs>
          <w:tab w:val="left" w:pos="843"/>
          <w:tab w:val="left" w:pos="844"/>
        </w:tabs>
        <w:ind w:left="845" w:right="174" w:hanging="357"/>
        <w:rPr>
          <w:sz w:val="21"/>
          <w:szCs w:val="21"/>
        </w:rPr>
      </w:pPr>
      <w:r w:rsidRPr="008142A9">
        <w:rPr>
          <w:spacing w:val="3"/>
          <w:sz w:val="21"/>
          <w:szCs w:val="21"/>
        </w:rPr>
        <w:t>We</w:t>
      </w:r>
      <w:r w:rsidRPr="008142A9">
        <w:rPr>
          <w:spacing w:val="-7"/>
          <w:sz w:val="21"/>
          <w:szCs w:val="21"/>
        </w:rPr>
        <w:t xml:space="preserve"> </w:t>
      </w:r>
      <w:r w:rsidRPr="008142A9">
        <w:rPr>
          <w:sz w:val="21"/>
          <w:szCs w:val="21"/>
        </w:rPr>
        <w:t>protect</w:t>
      </w:r>
      <w:r w:rsidRPr="008142A9">
        <w:rPr>
          <w:spacing w:val="-5"/>
          <w:sz w:val="21"/>
          <w:szCs w:val="21"/>
        </w:rPr>
        <w:t xml:space="preserve"> </w:t>
      </w:r>
      <w:r w:rsidRPr="008142A9">
        <w:rPr>
          <w:sz w:val="21"/>
          <w:szCs w:val="21"/>
        </w:rPr>
        <w:t>our</w:t>
      </w:r>
      <w:r w:rsidRPr="008142A9">
        <w:rPr>
          <w:spacing w:val="-6"/>
          <w:sz w:val="21"/>
          <w:szCs w:val="21"/>
        </w:rPr>
        <w:t xml:space="preserve"> </w:t>
      </w:r>
      <w:r w:rsidRPr="008142A9">
        <w:rPr>
          <w:sz w:val="21"/>
          <w:szCs w:val="21"/>
        </w:rPr>
        <w:t>employees’</w:t>
      </w:r>
      <w:r w:rsidRPr="008142A9">
        <w:rPr>
          <w:spacing w:val="-4"/>
          <w:sz w:val="21"/>
          <w:szCs w:val="21"/>
        </w:rPr>
        <w:t xml:space="preserve"> </w:t>
      </w:r>
      <w:r w:rsidRPr="008142A9">
        <w:rPr>
          <w:sz w:val="21"/>
          <w:szCs w:val="21"/>
        </w:rPr>
        <w:t>personal</w:t>
      </w:r>
      <w:r w:rsidRPr="008142A9">
        <w:rPr>
          <w:spacing w:val="-3"/>
          <w:sz w:val="21"/>
          <w:szCs w:val="21"/>
        </w:rPr>
        <w:t xml:space="preserve"> </w:t>
      </w:r>
      <w:r w:rsidRPr="008142A9">
        <w:rPr>
          <w:sz w:val="21"/>
          <w:szCs w:val="21"/>
        </w:rPr>
        <w:t>information</w:t>
      </w:r>
      <w:r w:rsidRPr="008142A9">
        <w:rPr>
          <w:spacing w:val="-2"/>
          <w:sz w:val="21"/>
          <w:szCs w:val="21"/>
        </w:rPr>
        <w:t xml:space="preserve"> </w:t>
      </w:r>
      <w:r w:rsidRPr="008142A9">
        <w:rPr>
          <w:sz w:val="21"/>
          <w:szCs w:val="21"/>
        </w:rPr>
        <w:t>and</w:t>
      </w:r>
      <w:r w:rsidRPr="008142A9">
        <w:rPr>
          <w:spacing w:val="-4"/>
          <w:sz w:val="21"/>
          <w:szCs w:val="21"/>
        </w:rPr>
        <w:t xml:space="preserve"> </w:t>
      </w:r>
      <w:r w:rsidRPr="008142A9">
        <w:rPr>
          <w:sz w:val="21"/>
          <w:szCs w:val="21"/>
        </w:rPr>
        <w:t>personal</w:t>
      </w:r>
      <w:r w:rsidRPr="008142A9">
        <w:rPr>
          <w:spacing w:val="-3"/>
          <w:sz w:val="21"/>
          <w:szCs w:val="21"/>
        </w:rPr>
        <w:t xml:space="preserve"> </w:t>
      </w:r>
      <w:r w:rsidRPr="008142A9">
        <w:rPr>
          <w:sz w:val="21"/>
          <w:szCs w:val="21"/>
        </w:rPr>
        <w:t>health</w:t>
      </w:r>
      <w:r w:rsidRPr="008142A9">
        <w:rPr>
          <w:spacing w:val="-4"/>
          <w:sz w:val="21"/>
          <w:szCs w:val="21"/>
        </w:rPr>
        <w:t xml:space="preserve"> </w:t>
      </w:r>
      <w:r w:rsidRPr="008142A9">
        <w:rPr>
          <w:sz w:val="21"/>
          <w:szCs w:val="21"/>
        </w:rPr>
        <w:t>information</w:t>
      </w:r>
      <w:r w:rsidRPr="008142A9">
        <w:rPr>
          <w:spacing w:val="-4"/>
          <w:sz w:val="21"/>
          <w:szCs w:val="21"/>
        </w:rPr>
        <w:t xml:space="preserve"> </w:t>
      </w:r>
      <w:r w:rsidRPr="008142A9">
        <w:rPr>
          <w:sz w:val="21"/>
          <w:szCs w:val="21"/>
        </w:rPr>
        <w:t>at</w:t>
      </w:r>
      <w:r w:rsidRPr="008142A9">
        <w:rPr>
          <w:spacing w:val="-5"/>
          <w:sz w:val="21"/>
          <w:szCs w:val="21"/>
        </w:rPr>
        <w:t xml:space="preserve"> </w:t>
      </w:r>
      <w:r w:rsidRPr="008142A9">
        <w:rPr>
          <w:sz w:val="21"/>
          <w:szCs w:val="21"/>
        </w:rPr>
        <w:t>all</w:t>
      </w:r>
      <w:r w:rsidRPr="008142A9">
        <w:rPr>
          <w:spacing w:val="-3"/>
          <w:sz w:val="21"/>
          <w:szCs w:val="21"/>
        </w:rPr>
        <w:t xml:space="preserve"> </w:t>
      </w:r>
      <w:r w:rsidRPr="008142A9">
        <w:rPr>
          <w:sz w:val="21"/>
          <w:szCs w:val="21"/>
        </w:rPr>
        <w:t>times by</w:t>
      </w:r>
      <w:r w:rsidR="00B23890" w:rsidRPr="008142A9">
        <w:rPr>
          <w:sz w:val="21"/>
          <w:szCs w:val="21"/>
        </w:rPr>
        <w:t xml:space="preserve"> using confidential forms or locking file storage and</w:t>
      </w:r>
      <w:r w:rsidRPr="008142A9">
        <w:rPr>
          <w:sz w:val="21"/>
          <w:szCs w:val="21"/>
        </w:rPr>
        <w:t xml:space="preserve"> limiting access to </w:t>
      </w:r>
      <w:r w:rsidR="00EF50E2" w:rsidRPr="008142A9">
        <w:rPr>
          <w:sz w:val="21"/>
          <w:szCs w:val="21"/>
        </w:rPr>
        <w:t xml:space="preserve">managers, designated Workplace Health &amp; Safety Representatives, and </w:t>
      </w:r>
      <w:r w:rsidR="00B23890" w:rsidRPr="008142A9">
        <w:rPr>
          <w:sz w:val="21"/>
          <w:szCs w:val="21"/>
        </w:rPr>
        <w:t>human resources</w:t>
      </w:r>
      <w:r w:rsidRPr="008142A9">
        <w:rPr>
          <w:spacing w:val="-6"/>
          <w:sz w:val="21"/>
          <w:szCs w:val="21"/>
        </w:rPr>
        <w:t xml:space="preserve"> </w:t>
      </w:r>
      <w:r w:rsidRPr="008142A9">
        <w:rPr>
          <w:sz w:val="21"/>
          <w:szCs w:val="21"/>
        </w:rPr>
        <w:t>only</w:t>
      </w:r>
      <w:r w:rsidR="00B23890" w:rsidRPr="008142A9">
        <w:rPr>
          <w:sz w:val="21"/>
          <w:szCs w:val="21"/>
        </w:rPr>
        <w:t>.</w:t>
      </w:r>
      <w:bookmarkStart w:id="27" w:name="11:__Provide_training"/>
      <w:bookmarkEnd w:id="27"/>
    </w:p>
    <w:p w14:paraId="56E47EF8" w14:textId="77777777" w:rsidR="008142A9" w:rsidRDefault="008142A9" w:rsidP="008142A9">
      <w:pPr>
        <w:pStyle w:val="Heading3"/>
        <w:spacing w:before="244" w:line="800" w:lineRule="atLeast"/>
        <w:ind w:left="0" w:right="7336"/>
      </w:pPr>
    </w:p>
    <w:p w14:paraId="52A1F3E7" w14:textId="77777777" w:rsidR="00BC3EC9" w:rsidRDefault="00BC3EC9" w:rsidP="008142A9">
      <w:pPr>
        <w:pStyle w:val="Heading3"/>
        <w:spacing w:before="244" w:line="800" w:lineRule="atLeast"/>
        <w:ind w:left="0" w:right="7336"/>
        <w:rPr>
          <w:color w:val="4F6228" w:themeColor="accent3" w:themeShade="80"/>
          <w:sz w:val="28"/>
          <w:szCs w:val="28"/>
        </w:rPr>
        <w:sectPr w:rsidR="00BC3EC9" w:rsidSect="00BC3EC9">
          <w:headerReference w:type="even" r:id="rId59"/>
          <w:headerReference w:type="default" r:id="rId60"/>
          <w:footerReference w:type="default" r:id="rId61"/>
          <w:headerReference w:type="first" r:id="rId62"/>
          <w:pgSz w:w="12240" w:h="15840"/>
          <w:pgMar w:top="1699" w:right="1181" w:bottom="1699" w:left="1022" w:header="0" w:footer="432" w:gutter="0"/>
          <w:cols w:space="720"/>
          <w:docGrid w:linePitch="299"/>
        </w:sectPr>
      </w:pPr>
    </w:p>
    <w:p w14:paraId="3819BC64" w14:textId="2050CD66" w:rsidR="00CB2D40" w:rsidRPr="00166034" w:rsidRDefault="002342A2" w:rsidP="008142A9">
      <w:pPr>
        <w:pStyle w:val="Heading3"/>
        <w:spacing w:before="244" w:line="800" w:lineRule="atLeast"/>
        <w:ind w:left="0" w:right="7336"/>
      </w:pPr>
      <w:r w:rsidRPr="008142A9">
        <w:rPr>
          <w:color w:val="4F6228" w:themeColor="accent3" w:themeShade="80"/>
          <w:sz w:val="28"/>
          <w:szCs w:val="28"/>
        </w:rPr>
        <w:lastRenderedPageBreak/>
        <w:t xml:space="preserve">11: </w:t>
      </w:r>
      <w:r w:rsidR="00FC256E" w:rsidRPr="008142A9">
        <w:rPr>
          <w:color w:val="4F6228" w:themeColor="accent3" w:themeShade="80"/>
          <w:sz w:val="28"/>
          <w:szCs w:val="28"/>
        </w:rPr>
        <w:t>P</w:t>
      </w:r>
      <w:r w:rsidRPr="008142A9">
        <w:rPr>
          <w:color w:val="4F6228" w:themeColor="accent3" w:themeShade="80"/>
          <w:sz w:val="28"/>
          <w:szCs w:val="28"/>
        </w:rPr>
        <w:t>rovide</w:t>
      </w:r>
      <w:r w:rsidR="00BC5CD0" w:rsidRPr="008142A9">
        <w:rPr>
          <w:color w:val="4F6228" w:themeColor="accent3" w:themeShade="80"/>
          <w:sz w:val="28"/>
          <w:szCs w:val="28"/>
        </w:rPr>
        <w:t xml:space="preserve"> training</w:t>
      </w:r>
      <w:r w:rsidR="00BC5CD0" w:rsidRPr="00166034">
        <w:br/>
        <w:t xml:space="preserve">Policy </w:t>
      </w:r>
      <w:r w:rsidRPr="00166034">
        <w:t>Statements:</w:t>
      </w:r>
    </w:p>
    <w:p w14:paraId="4E5D10A2" w14:textId="77777777" w:rsidR="00CB2D40" w:rsidRPr="00166034" w:rsidRDefault="00CB2D40">
      <w:pPr>
        <w:pStyle w:val="BodyText"/>
        <w:spacing w:before="8"/>
        <w:rPr>
          <w:b/>
        </w:rPr>
      </w:pPr>
    </w:p>
    <w:p w14:paraId="6353FB8E" w14:textId="77777777" w:rsidR="00CB2D40" w:rsidRPr="008142A9" w:rsidRDefault="002342A2">
      <w:pPr>
        <w:pStyle w:val="BodyText"/>
        <w:spacing w:line="276" w:lineRule="auto"/>
        <w:ind w:left="116" w:right="192"/>
        <w:rPr>
          <w:sz w:val="21"/>
          <w:szCs w:val="21"/>
        </w:rPr>
      </w:pPr>
      <w:r w:rsidRPr="008142A9">
        <w:rPr>
          <w:spacing w:val="3"/>
          <w:sz w:val="21"/>
          <w:szCs w:val="21"/>
        </w:rPr>
        <w:t>We</w:t>
      </w:r>
      <w:r w:rsidRPr="008142A9">
        <w:rPr>
          <w:spacing w:val="-48"/>
          <w:sz w:val="21"/>
          <w:szCs w:val="21"/>
        </w:rPr>
        <w:t xml:space="preserve"> </w:t>
      </w:r>
      <w:r w:rsidRPr="008142A9">
        <w:rPr>
          <w:sz w:val="21"/>
          <w:szCs w:val="21"/>
        </w:rPr>
        <w:t>provide training on how to accommodate employees with a disability to staff with the following responsibilities:</w:t>
      </w:r>
    </w:p>
    <w:p w14:paraId="71E7DAF3" w14:textId="77777777" w:rsidR="008135DA" w:rsidRPr="008142A9" w:rsidRDefault="008135DA">
      <w:pPr>
        <w:pStyle w:val="BodyText"/>
        <w:spacing w:line="276" w:lineRule="auto"/>
        <w:ind w:left="116" w:right="192"/>
        <w:rPr>
          <w:sz w:val="21"/>
          <w:szCs w:val="21"/>
        </w:rPr>
      </w:pPr>
    </w:p>
    <w:p w14:paraId="27E65539" w14:textId="77777777" w:rsidR="00CB2D40" w:rsidRPr="008142A9" w:rsidRDefault="002342A2" w:rsidP="00FC256E">
      <w:pPr>
        <w:pStyle w:val="ListParagraph"/>
        <w:numPr>
          <w:ilvl w:val="1"/>
          <w:numId w:val="27"/>
        </w:numPr>
        <w:tabs>
          <w:tab w:val="left" w:pos="836"/>
          <w:tab w:val="left" w:pos="837"/>
        </w:tabs>
        <w:spacing w:after="120"/>
        <w:ind w:left="845" w:hanging="357"/>
        <w:rPr>
          <w:sz w:val="21"/>
          <w:szCs w:val="21"/>
        </w:rPr>
      </w:pPr>
      <w:r w:rsidRPr="008142A9">
        <w:rPr>
          <w:sz w:val="21"/>
          <w:szCs w:val="21"/>
        </w:rPr>
        <w:t>recruiting, selecting or training</w:t>
      </w:r>
      <w:r w:rsidRPr="008142A9">
        <w:rPr>
          <w:spacing w:val="-5"/>
          <w:sz w:val="21"/>
          <w:szCs w:val="21"/>
        </w:rPr>
        <w:t xml:space="preserve"> </w:t>
      </w:r>
      <w:r w:rsidRPr="008142A9">
        <w:rPr>
          <w:sz w:val="21"/>
          <w:szCs w:val="21"/>
        </w:rPr>
        <w:t>employees</w:t>
      </w:r>
    </w:p>
    <w:p w14:paraId="4A602EFE" w14:textId="77777777" w:rsidR="00CB2D40" w:rsidRPr="008142A9" w:rsidRDefault="002342A2" w:rsidP="00FC256E">
      <w:pPr>
        <w:pStyle w:val="ListParagraph"/>
        <w:numPr>
          <w:ilvl w:val="1"/>
          <w:numId w:val="27"/>
        </w:numPr>
        <w:tabs>
          <w:tab w:val="left" w:pos="836"/>
          <w:tab w:val="left" w:pos="837"/>
        </w:tabs>
        <w:spacing w:after="120"/>
        <w:ind w:left="845" w:hanging="357"/>
        <w:rPr>
          <w:sz w:val="21"/>
          <w:szCs w:val="21"/>
        </w:rPr>
      </w:pPr>
      <w:r w:rsidRPr="008142A9">
        <w:rPr>
          <w:sz w:val="21"/>
          <w:szCs w:val="21"/>
        </w:rPr>
        <w:t>supervising, managing or coordinating the work of</w:t>
      </w:r>
      <w:r w:rsidRPr="008142A9">
        <w:rPr>
          <w:spacing w:val="-2"/>
          <w:sz w:val="21"/>
          <w:szCs w:val="21"/>
        </w:rPr>
        <w:t xml:space="preserve"> </w:t>
      </w:r>
      <w:r w:rsidRPr="008142A9">
        <w:rPr>
          <w:sz w:val="21"/>
          <w:szCs w:val="21"/>
        </w:rPr>
        <w:t>employees</w:t>
      </w:r>
    </w:p>
    <w:p w14:paraId="66F7A475" w14:textId="77777777" w:rsidR="00CB2D40" w:rsidRPr="008142A9" w:rsidRDefault="002342A2" w:rsidP="00FC256E">
      <w:pPr>
        <w:pStyle w:val="ListParagraph"/>
        <w:numPr>
          <w:ilvl w:val="1"/>
          <w:numId w:val="27"/>
        </w:numPr>
        <w:tabs>
          <w:tab w:val="left" w:pos="836"/>
          <w:tab w:val="left" w:pos="837"/>
        </w:tabs>
        <w:spacing w:after="120"/>
        <w:ind w:left="845" w:hanging="357"/>
        <w:rPr>
          <w:sz w:val="21"/>
          <w:szCs w:val="21"/>
        </w:rPr>
      </w:pPr>
      <w:r w:rsidRPr="008142A9">
        <w:rPr>
          <w:sz w:val="21"/>
          <w:szCs w:val="21"/>
        </w:rPr>
        <w:t>promoting, redeploying or terminating</w:t>
      </w:r>
      <w:r w:rsidRPr="008142A9">
        <w:rPr>
          <w:spacing w:val="-4"/>
          <w:sz w:val="21"/>
          <w:szCs w:val="21"/>
        </w:rPr>
        <w:t xml:space="preserve"> </w:t>
      </w:r>
      <w:r w:rsidRPr="008142A9">
        <w:rPr>
          <w:sz w:val="21"/>
          <w:szCs w:val="21"/>
        </w:rPr>
        <w:t>employees</w:t>
      </w:r>
    </w:p>
    <w:p w14:paraId="456D02B5" w14:textId="77777777" w:rsidR="00CB2D40" w:rsidRPr="008142A9" w:rsidRDefault="002342A2" w:rsidP="00FC256E">
      <w:pPr>
        <w:pStyle w:val="ListParagraph"/>
        <w:numPr>
          <w:ilvl w:val="1"/>
          <w:numId w:val="27"/>
        </w:numPr>
        <w:tabs>
          <w:tab w:val="left" w:pos="836"/>
          <w:tab w:val="left" w:pos="837"/>
        </w:tabs>
        <w:spacing w:after="120"/>
        <w:ind w:left="845" w:hanging="357"/>
        <w:rPr>
          <w:sz w:val="21"/>
          <w:szCs w:val="21"/>
        </w:rPr>
      </w:pPr>
      <w:r w:rsidRPr="008142A9">
        <w:rPr>
          <w:sz w:val="21"/>
          <w:szCs w:val="21"/>
        </w:rPr>
        <w:t>developing and implementing employment policies and</w:t>
      </w:r>
      <w:r w:rsidRPr="008142A9">
        <w:rPr>
          <w:spacing w:val="-5"/>
          <w:sz w:val="21"/>
          <w:szCs w:val="21"/>
        </w:rPr>
        <w:t xml:space="preserve"> </w:t>
      </w:r>
      <w:r w:rsidRPr="008142A9">
        <w:rPr>
          <w:sz w:val="21"/>
          <w:szCs w:val="21"/>
        </w:rPr>
        <w:t>practices</w:t>
      </w:r>
    </w:p>
    <w:p w14:paraId="020DAA4E" w14:textId="77777777" w:rsidR="00B77A93" w:rsidRPr="00166034" w:rsidRDefault="00B77A93">
      <w:pPr>
        <w:pStyle w:val="BodyText"/>
        <w:spacing w:before="64"/>
        <w:ind w:left="116"/>
      </w:pPr>
    </w:p>
    <w:p w14:paraId="614B2FED" w14:textId="77777777" w:rsidR="00CB2D40" w:rsidRPr="008142A9" w:rsidRDefault="002342A2">
      <w:pPr>
        <w:pStyle w:val="BodyText"/>
        <w:spacing w:before="64"/>
        <w:ind w:left="116"/>
        <w:rPr>
          <w:sz w:val="21"/>
          <w:szCs w:val="21"/>
        </w:rPr>
      </w:pPr>
      <w:r w:rsidRPr="008142A9">
        <w:rPr>
          <w:sz w:val="21"/>
          <w:szCs w:val="21"/>
        </w:rPr>
        <w:t>Training content includes:</w:t>
      </w:r>
    </w:p>
    <w:p w14:paraId="1C7A7CC8" w14:textId="77777777" w:rsidR="00CB2D40" w:rsidRPr="008142A9" w:rsidRDefault="002342A2" w:rsidP="00FC256E">
      <w:pPr>
        <w:pStyle w:val="ListParagraph"/>
        <w:numPr>
          <w:ilvl w:val="0"/>
          <w:numId w:val="30"/>
        </w:numPr>
        <w:tabs>
          <w:tab w:val="left" w:pos="829"/>
          <w:tab w:val="left" w:pos="830"/>
        </w:tabs>
        <w:spacing w:after="120"/>
        <w:ind w:left="850" w:hanging="357"/>
        <w:rPr>
          <w:sz w:val="21"/>
          <w:szCs w:val="21"/>
        </w:rPr>
      </w:pPr>
      <w:r w:rsidRPr="008142A9">
        <w:rPr>
          <w:sz w:val="21"/>
          <w:szCs w:val="21"/>
        </w:rPr>
        <w:t>how to make employment opportunities accessible to people with</w:t>
      </w:r>
      <w:r w:rsidRPr="008142A9">
        <w:rPr>
          <w:spacing w:val="-12"/>
          <w:sz w:val="21"/>
          <w:szCs w:val="21"/>
        </w:rPr>
        <w:t xml:space="preserve"> </w:t>
      </w:r>
      <w:r w:rsidRPr="008142A9">
        <w:rPr>
          <w:sz w:val="21"/>
          <w:szCs w:val="21"/>
        </w:rPr>
        <w:t>disabilities</w:t>
      </w:r>
    </w:p>
    <w:p w14:paraId="2211BB6E" w14:textId="77777777" w:rsidR="00CB2D40" w:rsidRPr="008142A9" w:rsidRDefault="002342A2" w:rsidP="00FC256E">
      <w:pPr>
        <w:pStyle w:val="ListParagraph"/>
        <w:numPr>
          <w:ilvl w:val="0"/>
          <w:numId w:val="30"/>
        </w:numPr>
        <w:tabs>
          <w:tab w:val="left" w:pos="829"/>
          <w:tab w:val="left" w:pos="830"/>
        </w:tabs>
        <w:spacing w:after="120"/>
        <w:ind w:left="850" w:right="829" w:hanging="357"/>
        <w:rPr>
          <w:sz w:val="21"/>
          <w:szCs w:val="21"/>
        </w:rPr>
      </w:pPr>
      <w:r w:rsidRPr="008142A9">
        <w:rPr>
          <w:sz w:val="21"/>
          <w:szCs w:val="21"/>
        </w:rPr>
        <w:t>how to interact and communicate with applicants or employees who face barriers, use assistive devices, or are assisted by a support person or service</w:t>
      </w:r>
      <w:r w:rsidRPr="008142A9">
        <w:rPr>
          <w:spacing w:val="-7"/>
          <w:sz w:val="21"/>
          <w:szCs w:val="21"/>
        </w:rPr>
        <w:t xml:space="preserve"> </w:t>
      </w:r>
      <w:r w:rsidRPr="008142A9">
        <w:rPr>
          <w:sz w:val="21"/>
          <w:szCs w:val="21"/>
        </w:rPr>
        <w:t>animal.</w:t>
      </w:r>
    </w:p>
    <w:p w14:paraId="1D503C56" w14:textId="77777777" w:rsidR="00CB2D40" w:rsidRPr="008142A9" w:rsidRDefault="002342A2" w:rsidP="00FC256E">
      <w:pPr>
        <w:pStyle w:val="ListParagraph"/>
        <w:numPr>
          <w:ilvl w:val="0"/>
          <w:numId w:val="30"/>
        </w:numPr>
        <w:tabs>
          <w:tab w:val="left" w:pos="829"/>
          <w:tab w:val="left" w:pos="830"/>
        </w:tabs>
        <w:spacing w:after="120"/>
        <w:ind w:left="850" w:right="404" w:hanging="357"/>
        <w:rPr>
          <w:sz w:val="21"/>
          <w:szCs w:val="21"/>
        </w:rPr>
      </w:pPr>
      <w:r w:rsidRPr="008142A9">
        <w:rPr>
          <w:sz w:val="21"/>
          <w:szCs w:val="21"/>
        </w:rPr>
        <w:t xml:space="preserve">an overview of </w:t>
      </w:r>
      <w:r w:rsidRPr="008142A9">
        <w:rPr>
          <w:i/>
          <w:sz w:val="21"/>
          <w:szCs w:val="21"/>
        </w:rPr>
        <w:t>The Accessibility for Manitobans Act</w:t>
      </w:r>
      <w:r w:rsidRPr="008142A9">
        <w:rPr>
          <w:sz w:val="21"/>
          <w:szCs w:val="21"/>
        </w:rPr>
        <w:t>, The Human Rights Code (Manitoba), and the Accessible Employment</w:t>
      </w:r>
      <w:r w:rsidRPr="008142A9">
        <w:rPr>
          <w:spacing w:val="-4"/>
          <w:sz w:val="21"/>
          <w:szCs w:val="21"/>
        </w:rPr>
        <w:t xml:space="preserve"> </w:t>
      </w:r>
      <w:r w:rsidRPr="008142A9">
        <w:rPr>
          <w:sz w:val="21"/>
          <w:szCs w:val="21"/>
        </w:rPr>
        <w:t>Standard</w:t>
      </w:r>
    </w:p>
    <w:p w14:paraId="2A276CC3" w14:textId="77777777" w:rsidR="00CB2D40" w:rsidRPr="008142A9" w:rsidRDefault="002342A2" w:rsidP="00FC256E">
      <w:pPr>
        <w:pStyle w:val="ListParagraph"/>
        <w:numPr>
          <w:ilvl w:val="0"/>
          <w:numId w:val="30"/>
        </w:numPr>
        <w:tabs>
          <w:tab w:val="left" w:pos="829"/>
          <w:tab w:val="left" w:pos="830"/>
        </w:tabs>
        <w:spacing w:after="120"/>
        <w:ind w:left="850" w:right="839" w:hanging="357"/>
        <w:rPr>
          <w:sz w:val="21"/>
          <w:szCs w:val="21"/>
        </w:rPr>
      </w:pPr>
      <w:r w:rsidRPr="008142A9">
        <w:rPr>
          <w:sz w:val="21"/>
          <w:szCs w:val="21"/>
        </w:rPr>
        <w:t>our organization’s accessible employment policies, practices and measures, including updates or</w:t>
      </w:r>
      <w:r w:rsidRPr="008142A9">
        <w:rPr>
          <w:spacing w:val="-4"/>
          <w:sz w:val="21"/>
          <w:szCs w:val="21"/>
        </w:rPr>
        <w:t xml:space="preserve"> </w:t>
      </w:r>
      <w:r w:rsidRPr="008142A9">
        <w:rPr>
          <w:sz w:val="21"/>
          <w:szCs w:val="21"/>
        </w:rPr>
        <w:t>changes</w:t>
      </w:r>
    </w:p>
    <w:p w14:paraId="7AC654B0" w14:textId="77777777" w:rsidR="00CB2D40" w:rsidRPr="00166034" w:rsidRDefault="002342A2">
      <w:pPr>
        <w:pStyle w:val="Heading3"/>
        <w:spacing w:before="187"/>
      </w:pPr>
      <w:r w:rsidRPr="00166034">
        <w:t>Practices and Measures:</w:t>
      </w:r>
    </w:p>
    <w:p w14:paraId="25ABE45E" w14:textId="77777777" w:rsidR="00CB2D40" w:rsidRPr="00166034" w:rsidRDefault="00CB2D40">
      <w:pPr>
        <w:pStyle w:val="BodyText"/>
        <w:spacing w:before="7"/>
        <w:rPr>
          <w:b/>
        </w:rPr>
      </w:pPr>
    </w:p>
    <w:p w14:paraId="4E64AA83" w14:textId="013F5F57" w:rsidR="00CB2D40" w:rsidRPr="008142A9" w:rsidRDefault="009F7EFE" w:rsidP="00FC256E">
      <w:pPr>
        <w:pStyle w:val="ListParagraph"/>
        <w:numPr>
          <w:ilvl w:val="1"/>
          <w:numId w:val="31"/>
        </w:numPr>
        <w:tabs>
          <w:tab w:val="left" w:pos="829"/>
          <w:tab w:val="left" w:pos="830"/>
        </w:tabs>
        <w:spacing w:after="120"/>
        <w:ind w:left="845" w:right="548" w:hanging="357"/>
        <w:rPr>
          <w:sz w:val="21"/>
          <w:szCs w:val="21"/>
        </w:rPr>
      </w:pPr>
      <w:r w:rsidRPr="008142A9">
        <w:rPr>
          <w:spacing w:val="3"/>
          <w:sz w:val="21"/>
          <w:szCs w:val="21"/>
        </w:rPr>
        <w:t>We train</w:t>
      </w:r>
      <w:r w:rsidR="002342A2" w:rsidRPr="008142A9">
        <w:rPr>
          <w:sz w:val="21"/>
          <w:szCs w:val="21"/>
        </w:rPr>
        <w:t xml:space="preserve"> new employees and management as soon as reasonably possible, and no later than </w:t>
      </w:r>
      <w:bookmarkStart w:id="28" w:name="_Hlk69118792"/>
      <w:r w:rsidRPr="008142A9">
        <w:rPr>
          <w:sz w:val="21"/>
          <w:szCs w:val="21"/>
        </w:rPr>
        <w:t>on</w:t>
      </w:r>
      <w:r w:rsidR="00D65262" w:rsidRPr="008142A9">
        <w:rPr>
          <w:sz w:val="21"/>
          <w:szCs w:val="21"/>
        </w:rPr>
        <w:t>e</w:t>
      </w:r>
      <w:r w:rsidRPr="008142A9">
        <w:rPr>
          <w:sz w:val="21"/>
          <w:szCs w:val="21"/>
        </w:rPr>
        <w:t xml:space="preserve"> month </w:t>
      </w:r>
      <w:r w:rsidR="002342A2" w:rsidRPr="008142A9">
        <w:rPr>
          <w:sz w:val="21"/>
          <w:szCs w:val="21"/>
        </w:rPr>
        <w:t>after</w:t>
      </w:r>
      <w:r w:rsidR="002342A2" w:rsidRPr="008142A9">
        <w:rPr>
          <w:spacing w:val="-12"/>
          <w:sz w:val="21"/>
          <w:szCs w:val="21"/>
        </w:rPr>
        <w:t xml:space="preserve"> </w:t>
      </w:r>
      <w:r w:rsidR="002342A2" w:rsidRPr="008142A9">
        <w:rPr>
          <w:sz w:val="21"/>
          <w:szCs w:val="21"/>
        </w:rPr>
        <w:t>hiring</w:t>
      </w:r>
      <w:r w:rsidRPr="008142A9">
        <w:rPr>
          <w:sz w:val="21"/>
          <w:szCs w:val="21"/>
        </w:rPr>
        <w:t>.</w:t>
      </w:r>
      <w:bookmarkEnd w:id="28"/>
    </w:p>
    <w:p w14:paraId="06EE3E8E" w14:textId="77777777" w:rsidR="00CB2D40" w:rsidRPr="008142A9" w:rsidRDefault="002342A2" w:rsidP="00FC256E">
      <w:pPr>
        <w:pStyle w:val="ListParagraph"/>
        <w:numPr>
          <w:ilvl w:val="1"/>
          <w:numId w:val="31"/>
        </w:numPr>
        <w:tabs>
          <w:tab w:val="left" w:pos="829"/>
          <w:tab w:val="left" w:pos="830"/>
        </w:tabs>
        <w:spacing w:after="120"/>
        <w:ind w:left="845" w:right="401" w:hanging="357"/>
        <w:rPr>
          <w:sz w:val="21"/>
          <w:szCs w:val="21"/>
        </w:rPr>
      </w:pPr>
      <w:r w:rsidRPr="008142A9">
        <w:rPr>
          <w:spacing w:val="3"/>
          <w:sz w:val="21"/>
          <w:szCs w:val="21"/>
        </w:rPr>
        <w:t>We</w:t>
      </w:r>
      <w:r w:rsidRPr="008142A9">
        <w:rPr>
          <w:spacing w:val="-8"/>
          <w:sz w:val="21"/>
          <w:szCs w:val="21"/>
        </w:rPr>
        <w:t xml:space="preserve"> </w:t>
      </w:r>
      <w:r w:rsidRPr="008142A9">
        <w:rPr>
          <w:sz w:val="21"/>
          <w:szCs w:val="21"/>
        </w:rPr>
        <w:t>provide</w:t>
      </w:r>
      <w:r w:rsidRPr="008142A9">
        <w:rPr>
          <w:spacing w:val="-3"/>
          <w:sz w:val="21"/>
          <w:szCs w:val="21"/>
        </w:rPr>
        <w:t xml:space="preserve"> </w:t>
      </w:r>
      <w:r w:rsidRPr="008142A9">
        <w:rPr>
          <w:sz w:val="21"/>
          <w:szCs w:val="21"/>
        </w:rPr>
        <w:t>refresher</w:t>
      </w:r>
      <w:r w:rsidRPr="008142A9">
        <w:rPr>
          <w:spacing w:val="-5"/>
          <w:sz w:val="21"/>
          <w:szCs w:val="21"/>
        </w:rPr>
        <w:t xml:space="preserve"> </w:t>
      </w:r>
      <w:r w:rsidRPr="008142A9">
        <w:rPr>
          <w:sz w:val="21"/>
          <w:szCs w:val="21"/>
        </w:rPr>
        <w:t>training</w:t>
      </w:r>
      <w:r w:rsidRPr="008142A9">
        <w:rPr>
          <w:spacing w:val="-5"/>
          <w:sz w:val="21"/>
          <w:szCs w:val="21"/>
        </w:rPr>
        <w:t xml:space="preserve"> </w:t>
      </w:r>
      <w:r w:rsidRPr="008142A9">
        <w:rPr>
          <w:sz w:val="21"/>
          <w:szCs w:val="21"/>
        </w:rPr>
        <w:t>regularly,</w:t>
      </w:r>
      <w:r w:rsidRPr="008142A9">
        <w:rPr>
          <w:spacing w:val="-3"/>
          <w:sz w:val="21"/>
          <w:szCs w:val="21"/>
        </w:rPr>
        <w:t xml:space="preserve"> </w:t>
      </w:r>
      <w:r w:rsidRPr="008142A9">
        <w:rPr>
          <w:sz w:val="21"/>
          <w:szCs w:val="21"/>
        </w:rPr>
        <w:t>including</w:t>
      </w:r>
      <w:r w:rsidRPr="008142A9">
        <w:rPr>
          <w:spacing w:val="-5"/>
          <w:sz w:val="21"/>
          <w:szCs w:val="21"/>
        </w:rPr>
        <w:t xml:space="preserve"> </w:t>
      </w:r>
      <w:r w:rsidRPr="008142A9">
        <w:rPr>
          <w:sz w:val="21"/>
          <w:szCs w:val="21"/>
        </w:rPr>
        <w:t>informing</w:t>
      </w:r>
      <w:r w:rsidRPr="008142A9">
        <w:rPr>
          <w:spacing w:val="-5"/>
          <w:sz w:val="21"/>
          <w:szCs w:val="21"/>
        </w:rPr>
        <w:t xml:space="preserve"> </w:t>
      </w:r>
      <w:r w:rsidRPr="008142A9">
        <w:rPr>
          <w:sz w:val="21"/>
          <w:szCs w:val="21"/>
        </w:rPr>
        <w:t>staff</w:t>
      </w:r>
      <w:r w:rsidRPr="008142A9">
        <w:rPr>
          <w:spacing w:val="-3"/>
          <w:sz w:val="21"/>
          <w:szCs w:val="21"/>
        </w:rPr>
        <w:t xml:space="preserve"> </w:t>
      </w:r>
      <w:r w:rsidRPr="008142A9">
        <w:rPr>
          <w:sz w:val="21"/>
          <w:szCs w:val="21"/>
        </w:rPr>
        <w:t>about</w:t>
      </w:r>
      <w:r w:rsidRPr="008142A9">
        <w:rPr>
          <w:spacing w:val="-4"/>
          <w:sz w:val="21"/>
          <w:szCs w:val="21"/>
        </w:rPr>
        <w:t xml:space="preserve"> </w:t>
      </w:r>
      <w:r w:rsidRPr="008142A9">
        <w:rPr>
          <w:sz w:val="21"/>
          <w:szCs w:val="21"/>
        </w:rPr>
        <w:t>updates</w:t>
      </w:r>
      <w:r w:rsidRPr="008142A9">
        <w:rPr>
          <w:spacing w:val="-4"/>
          <w:sz w:val="21"/>
          <w:szCs w:val="21"/>
        </w:rPr>
        <w:t xml:space="preserve"> </w:t>
      </w:r>
      <w:r w:rsidRPr="008142A9">
        <w:rPr>
          <w:sz w:val="21"/>
          <w:szCs w:val="21"/>
        </w:rPr>
        <w:t>to</w:t>
      </w:r>
      <w:r w:rsidRPr="008142A9">
        <w:rPr>
          <w:spacing w:val="-5"/>
          <w:sz w:val="21"/>
          <w:szCs w:val="21"/>
        </w:rPr>
        <w:t xml:space="preserve"> </w:t>
      </w:r>
      <w:r w:rsidRPr="008142A9">
        <w:rPr>
          <w:sz w:val="21"/>
          <w:szCs w:val="21"/>
        </w:rPr>
        <w:t>policies, practices and measures. Training is offered as needed, following</w:t>
      </w:r>
      <w:r w:rsidRPr="008142A9">
        <w:rPr>
          <w:spacing w:val="-15"/>
          <w:sz w:val="21"/>
          <w:szCs w:val="21"/>
        </w:rPr>
        <w:t xml:space="preserve"> </w:t>
      </w:r>
      <w:r w:rsidRPr="008142A9">
        <w:rPr>
          <w:sz w:val="21"/>
          <w:szCs w:val="21"/>
        </w:rPr>
        <w:t>updates.</w:t>
      </w:r>
    </w:p>
    <w:p w14:paraId="7CE294B1" w14:textId="04A07B1A" w:rsidR="00CB2D40" w:rsidRPr="008142A9" w:rsidRDefault="00B77A93" w:rsidP="00FC256E">
      <w:pPr>
        <w:pStyle w:val="ListParagraph"/>
        <w:numPr>
          <w:ilvl w:val="1"/>
          <w:numId w:val="31"/>
        </w:numPr>
        <w:tabs>
          <w:tab w:val="left" w:pos="829"/>
          <w:tab w:val="left" w:pos="830"/>
        </w:tabs>
        <w:spacing w:after="120"/>
        <w:ind w:left="845" w:right="216" w:hanging="357"/>
        <w:rPr>
          <w:sz w:val="21"/>
          <w:szCs w:val="21"/>
        </w:rPr>
      </w:pPr>
      <w:r w:rsidRPr="008142A9">
        <w:rPr>
          <w:sz w:val="21"/>
          <w:szCs w:val="21"/>
        </w:rPr>
        <w:t>Managers</w:t>
      </w:r>
      <w:r w:rsidR="002342A2" w:rsidRPr="008142A9">
        <w:rPr>
          <w:sz w:val="21"/>
          <w:szCs w:val="21"/>
        </w:rPr>
        <w:t xml:space="preserve"> maintain records of who has taken training and</w:t>
      </w:r>
      <w:r w:rsidR="002342A2" w:rsidRPr="008142A9">
        <w:rPr>
          <w:spacing w:val="-3"/>
          <w:sz w:val="21"/>
          <w:szCs w:val="21"/>
        </w:rPr>
        <w:t xml:space="preserve"> </w:t>
      </w:r>
      <w:r w:rsidR="002342A2" w:rsidRPr="008142A9">
        <w:rPr>
          <w:sz w:val="21"/>
          <w:szCs w:val="21"/>
        </w:rPr>
        <w:t>when.</w:t>
      </w:r>
    </w:p>
    <w:p w14:paraId="247094A4" w14:textId="77777777" w:rsidR="00EF50E2" w:rsidRPr="00166034" w:rsidRDefault="00EF50E2" w:rsidP="009F7EFE">
      <w:pPr>
        <w:pStyle w:val="Heading3"/>
        <w:spacing w:after="120" w:line="312" w:lineRule="auto"/>
      </w:pPr>
      <w:bookmarkStart w:id="29" w:name="12:__Keep_a_written_record_of_accessibil"/>
      <w:bookmarkEnd w:id="29"/>
    </w:p>
    <w:p w14:paraId="1B6F329B" w14:textId="75179308" w:rsidR="00CB2D40" w:rsidRPr="008142A9" w:rsidRDefault="002342A2" w:rsidP="009F7EFE">
      <w:pPr>
        <w:pStyle w:val="Heading3"/>
        <w:spacing w:after="120" w:line="312" w:lineRule="auto"/>
        <w:rPr>
          <w:color w:val="4F6228" w:themeColor="accent3" w:themeShade="80"/>
          <w:sz w:val="28"/>
          <w:szCs w:val="28"/>
        </w:rPr>
      </w:pPr>
      <w:r w:rsidRPr="008142A9">
        <w:rPr>
          <w:color w:val="4F6228" w:themeColor="accent3" w:themeShade="80"/>
          <w:sz w:val="28"/>
          <w:szCs w:val="28"/>
        </w:rPr>
        <w:t>12: Keep a written record of accessibility and training policies.</w:t>
      </w:r>
    </w:p>
    <w:p w14:paraId="3BB8560A" w14:textId="77777777" w:rsidR="00CB2D40" w:rsidRPr="00166034" w:rsidRDefault="002342A2" w:rsidP="009F7EFE">
      <w:pPr>
        <w:pStyle w:val="Heading3"/>
        <w:spacing w:after="120" w:line="312" w:lineRule="auto"/>
      </w:pPr>
      <w:bookmarkStart w:id="30" w:name="Large_organizations_with_50_or_more_empl"/>
      <w:bookmarkStart w:id="31" w:name="Policy_Statements:"/>
      <w:bookmarkEnd w:id="30"/>
      <w:bookmarkEnd w:id="31"/>
      <w:r w:rsidRPr="00166034">
        <w:t>Policy Statements:</w:t>
      </w:r>
    </w:p>
    <w:p w14:paraId="1444EE24" w14:textId="592BD84C" w:rsidR="0024178A" w:rsidRPr="008142A9" w:rsidRDefault="002342A2" w:rsidP="009F7EFE">
      <w:pPr>
        <w:pStyle w:val="BodyText"/>
        <w:spacing w:after="120" w:line="312" w:lineRule="auto"/>
        <w:ind w:left="116" w:right="165"/>
        <w:rPr>
          <w:sz w:val="21"/>
          <w:szCs w:val="21"/>
        </w:rPr>
        <w:sectPr w:rsidR="0024178A" w:rsidRPr="008142A9" w:rsidSect="00BC3EC9">
          <w:headerReference w:type="even" r:id="rId63"/>
          <w:headerReference w:type="default" r:id="rId64"/>
          <w:footerReference w:type="default" r:id="rId65"/>
          <w:headerReference w:type="first" r:id="rId66"/>
          <w:pgSz w:w="12240" w:h="15840"/>
          <w:pgMar w:top="1699" w:right="1181" w:bottom="1699" w:left="1022" w:header="0" w:footer="432" w:gutter="0"/>
          <w:cols w:space="720"/>
          <w:docGrid w:linePitch="299"/>
        </w:sectPr>
      </w:pPr>
      <w:r w:rsidRPr="008142A9">
        <w:rPr>
          <w:sz w:val="21"/>
          <w:szCs w:val="21"/>
        </w:rPr>
        <w:t>We keep a written record of our accessibility and training policies. Our written documents include a summary of the content of our training material and a list of</w:t>
      </w:r>
      <w:r w:rsidR="008142A9">
        <w:rPr>
          <w:sz w:val="21"/>
          <w:szCs w:val="21"/>
        </w:rPr>
        <w:t xml:space="preserve"> </w:t>
      </w:r>
    </w:p>
    <w:p w14:paraId="29C98770" w14:textId="3E30447E" w:rsidR="00CB2D40" w:rsidRPr="008142A9" w:rsidRDefault="00BC3EC9" w:rsidP="008142A9">
      <w:pPr>
        <w:pStyle w:val="BodyText"/>
        <w:spacing w:after="120" w:line="312" w:lineRule="auto"/>
        <w:ind w:right="165"/>
        <w:rPr>
          <w:sz w:val="21"/>
          <w:szCs w:val="21"/>
        </w:rPr>
      </w:pPr>
      <w:r>
        <w:rPr>
          <w:sz w:val="21"/>
          <w:szCs w:val="21"/>
        </w:rPr>
        <w:lastRenderedPageBreak/>
        <w:t xml:space="preserve">  </w:t>
      </w:r>
      <w:r w:rsidR="002342A2" w:rsidRPr="008142A9">
        <w:rPr>
          <w:sz w:val="21"/>
          <w:szCs w:val="21"/>
        </w:rPr>
        <w:t>dates when training is offered.</w:t>
      </w:r>
    </w:p>
    <w:p w14:paraId="335DAA4E" w14:textId="77777777" w:rsidR="00CB2D40" w:rsidRPr="008142A9" w:rsidRDefault="002342A2" w:rsidP="009F7EFE">
      <w:pPr>
        <w:pStyle w:val="BodyText"/>
        <w:spacing w:after="120" w:line="312" w:lineRule="auto"/>
        <w:ind w:left="116" w:right="778"/>
        <w:rPr>
          <w:sz w:val="21"/>
          <w:szCs w:val="21"/>
        </w:rPr>
      </w:pPr>
      <w:r w:rsidRPr="008142A9">
        <w:rPr>
          <w:sz w:val="21"/>
          <w:szCs w:val="21"/>
        </w:rPr>
        <w:t>We let the public know that our policies are available upon request and we provide these in a format that is accessible for the user.</w:t>
      </w:r>
    </w:p>
    <w:p w14:paraId="2B5B4B47" w14:textId="77777777" w:rsidR="00CB2D40" w:rsidRPr="00166034" w:rsidRDefault="002342A2" w:rsidP="009F7EFE">
      <w:pPr>
        <w:pStyle w:val="Heading3"/>
        <w:spacing w:after="120" w:line="312" w:lineRule="auto"/>
      </w:pPr>
      <w:bookmarkStart w:id="32" w:name="Practices_and_Measures:"/>
      <w:bookmarkEnd w:id="32"/>
      <w:r w:rsidRPr="00166034">
        <w:t>Practices and Measures:</w:t>
      </w:r>
    </w:p>
    <w:p w14:paraId="6863AD92" w14:textId="4017DD95" w:rsidR="00CB2D40" w:rsidRPr="008142A9" w:rsidRDefault="002342A2" w:rsidP="009F7EFE">
      <w:pPr>
        <w:pStyle w:val="ListParagraph"/>
        <w:numPr>
          <w:ilvl w:val="0"/>
          <w:numId w:val="32"/>
        </w:numPr>
        <w:tabs>
          <w:tab w:val="left" w:pos="846"/>
          <w:tab w:val="left" w:pos="847"/>
        </w:tabs>
        <w:spacing w:after="120"/>
        <w:ind w:right="610" w:hanging="357"/>
        <w:rPr>
          <w:sz w:val="21"/>
          <w:szCs w:val="21"/>
        </w:rPr>
      </w:pPr>
      <w:r w:rsidRPr="008142A9">
        <w:rPr>
          <w:spacing w:val="3"/>
          <w:sz w:val="21"/>
          <w:szCs w:val="21"/>
        </w:rPr>
        <w:t>W</w:t>
      </w:r>
      <w:r w:rsidR="009F7EFE" w:rsidRPr="008142A9">
        <w:rPr>
          <w:spacing w:val="3"/>
          <w:sz w:val="21"/>
          <w:szCs w:val="21"/>
        </w:rPr>
        <w:t>e will</w:t>
      </w:r>
      <w:r w:rsidRPr="008142A9">
        <w:rPr>
          <w:sz w:val="21"/>
          <w:szCs w:val="21"/>
        </w:rPr>
        <w:t xml:space="preserve"> let the public know that our accessibility and training policies are available in the following ways:</w:t>
      </w:r>
    </w:p>
    <w:p w14:paraId="53069E84" w14:textId="3FB8501C" w:rsidR="00CB2D40" w:rsidRPr="008142A9" w:rsidRDefault="002342A2" w:rsidP="009F7EFE">
      <w:pPr>
        <w:pStyle w:val="ListParagraph"/>
        <w:numPr>
          <w:ilvl w:val="0"/>
          <w:numId w:val="34"/>
        </w:numPr>
        <w:tabs>
          <w:tab w:val="left" w:pos="1196"/>
          <w:tab w:val="left" w:pos="1197"/>
        </w:tabs>
        <w:spacing w:after="120"/>
        <w:ind w:hanging="357"/>
        <w:rPr>
          <w:sz w:val="21"/>
          <w:szCs w:val="21"/>
        </w:rPr>
      </w:pPr>
      <w:r w:rsidRPr="008142A9">
        <w:rPr>
          <w:sz w:val="21"/>
          <w:szCs w:val="21"/>
        </w:rPr>
        <w:t xml:space="preserve">posted on </w:t>
      </w:r>
      <w:r w:rsidR="0041415F" w:rsidRPr="008142A9">
        <w:rPr>
          <w:sz w:val="21"/>
          <w:szCs w:val="21"/>
        </w:rPr>
        <w:t xml:space="preserve">public </w:t>
      </w:r>
      <w:r w:rsidRPr="008142A9">
        <w:rPr>
          <w:sz w:val="21"/>
          <w:szCs w:val="21"/>
        </w:rPr>
        <w:t>website, on social media, or in</w:t>
      </w:r>
      <w:r w:rsidRPr="008142A9">
        <w:rPr>
          <w:spacing w:val="-8"/>
          <w:sz w:val="21"/>
          <w:szCs w:val="21"/>
        </w:rPr>
        <w:t xml:space="preserve"> </w:t>
      </w:r>
      <w:r w:rsidRPr="008142A9">
        <w:rPr>
          <w:sz w:val="21"/>
          <w:szCs w:val="21"/>
        </w:rPr>
        <w:t>newsletters</w:t>
      </w:r>
    </w:p>
    <w:p w14:paraId="3FFC1E0C" w14:textId="77777777" w:rsidR="00CB2D40" w:rsidRPr="008142A9" w:rsidRDefault="002342A2" w:rsidP="009F7EFE">
      <w:pPr>
        <w:pStyle w:val="ListParagraph"/>
        <w:numPr>
          <w:ilvl w:val="0"/>
          <w:numId w:val="34"/>
        </w:numPr>
        <w:tabs>
          <w:tab w:val="left" w:pos="1196"/>
          <w:tab w:val="left" w:pos="1197"/>
        </w:tabs>
        <w:spacing w:after="120"/>
        <w:ind w:right="475" w:hanging="357"/>
        <w:rPr>
          <w:sz w:val="21"/>
          <w:szCs w:val="21"/>
        </w:rPr>
      </w:pPr>
      <w:r w:rsidRPr="008142A9">
        <w:rPr>
          <w:sz w:val="21"/>
          <w:szCs w:val="21"/>
        </w:rPr>
        <w:t>posted at our building entrance, ticket counter, service reception desk or in high traffic areas</w:t>
      </w:r>
    </w:p>
    <w:p w14:paraId="46198202" w14:textId="44B05B09" w:rsidR="00CB2D40" w:rsidRPr="008142A9" w:rsidRDefault="002342A2" w:rsidP="009F7EFE">
      <w:pPr>
        <w:pStyle w:val="ListParagraph"/>
        <w:numPr>
          <w:ilvl w:val="0"/>
          <w:numId w:val="34"/>
        </w:numPr>
        <w:tabs>
          <w:tab w:val="left" w:pos="1196"/>
          <w:tab w:val="left" w:pos="1197"/>
        </w:tabs>
        <w:spacing w:after="120"/>
        <w:ind w:hanging="357"/>
        <w:rPr>
          <w:sz w:val="21"/>
          <w:szCs w:val="21"/>
        </w:rPr>
      </w:pPr>
      <w:r w:rsidRPr="008142A9">
        <w:rPr>
          <w:sz w:val="21"/>
          <w:szCs w:val="21"/>
        </w:rPr>
        <w:t>included in advertisements</w:t>
      </w:r>
    </w:p>
    <w:p w14:paraId="5B9D63C9" w14:textId="3CA13FDC" w:rsidR="00CB2D40" w:rsidRPr="008142A9" w:rsidRDefault="002342A2" w:rsidP="009F7EFE">
      <w:pPr>
        <w:pStyle w:val="ListParagraph"/>
        <w:numPr>
          <w:ilvl w:val="0"/>
          <w:numId w:val="34"/>
        </w:numPr>
        <w:tabs>
          <w:tab w:val="left" w:pos="1196"/>
          <w:tab w:val="left" w:pos="1197"/>
        </w:tabs>
        <w:spacing w:after="120"/>
        <w:ind w:right="1114" w:hanging="357"/>
        <w:rPr>
          <w:sz w:val="21"/>
          <w:szCs w:val="21"/>
        </w:rPr>
      </w:pPr>
      <w:r w:rsidRPr="008142A9">
        <w:rPr>
          <w:sz w:val="21"/>
          <w:szCs w:val="21"/>
        </w:rPr>
        <w:t>through employees, volunteers or management (in person, by phone or through recorded</w:t>
      </w:r>
      <w:r w:rsidRPr="008142A9">
        <w:rPr>
          <w:spacing w:val="-2"/>
          <w:sz w:val="21"/>
          <w:szCs w:val="21"/>
        </w:rPr>
        <w:t xml:space="preserve"> </w:t>
      </w:r>
      <w:r w:rsidRPr="008142A9">
        <w:rPr>
          <w:sz w:val="21"/>
          <w:szCs w:val="21"/>
        </w:rPr>
        <w:t>greetings)</w:t>
      </w:r>
      <w:r w:rsidR="0041415F" w:rsidRPr="008142A9">
        <w:rPr>
          <w:sz w:val="21"/>
          <w:szCs w:val="21"/>
        </w:rPr>
        <w:br/>
      </w:r>
    </w:p>
    <w:p w14:paraId="400A06C9" w14:textId="2AF005A2" w:rsidR="00CB2D40" w:rsidRPr="008142A9" w:rsidRDefault="00455561" w:rsidP="009F7EFE">
      <w:pPr>
        <w:pStyle w:val="ListParagraph"/>
        <w:numPr>
          <w:ilvl w:val="1"/>
          <w:numId w:val="33"/>
        </w:numPr>
        <w:tabs>
          <w:tab w:val="left" w:pos="843"/>
          <w:tab w:val="left" w:pos="844"/>
        </w:tabs>
        <w:spacing w:after="120"/>
        <w:ind w:right="107"/>
        <w:rPr>
          <w:sz w:val="21"/>
          <w:szCs w:val="21"/>
        </w:rPr>
      </w:pPr>
      <w:r w:rsidRPr="008142A9">
        <w:rPr>
          <w:spacing w:val="3"/>
          <w:sz w:val="21"/>
          <w:szCs w:val="21"/>
        </w:rPr>
        <w:t>We provide</w:t>
      </w:r>
      <w:r w:rsidR="002342A2" w:rsidRPr="008142A9">
        <w:rPr>
          <w:sz w:val="21"/>
          <w:szCs w:val="21"/>
        </w:rPr>
        <w:t xml:space="preserve"> our policies within a reasonable timeframe, and in a format that meets the needs of individuals with a disability, at no additional</w:t>
      </w:r>
      <w:r w:rsidR="002342A2" w:rsidRPr="008142A9">
        <w:rPr>
          <w:spacing w:val="-2"/>
          <w:sz w:val="21"/>
          <w:szCs w:val="21"/>
        </w:rPr>
        <w:t xml:space="preserve"> </w:t>
      </w:r>
      <w:r w:rsidR="002342A2" w:rsidRPr="008142A9">
        <w:rPr>
          <w:sz w:val="21"/>
          <w:szCs w:val="21"/>
        </w:rPr>
        <w:t>cost.</w:t>
      </w:r>
    </w:p>
    <w:p w14:paraId="5BB33505" w14:textId="77777777" w:rsidR="000206FE" w:rsidRPr="008142A9" w:rsidRDefault="002342A2" w:rsidP="009F7EFE">
      <w:pPr>
        <w:pStyle w:val="ListParagraph"/>
        <w:numPr>
          <w:ilvl w:val="1"/>
          <w:numId w:val="33"/>
        </w:numPr>
        <w:tabs>
          <w:tab w:val="left" w:pos="843"/>
          <w:tab w:val="left" w:pos="844"/>
        </w:tabs>
        <w:spacing w:after="120"/>
        <w:rPr>
          <w:sz w:val="21"/>
          <w:szCs w:val="21"/>
        </w:rPr>
      </w:pPr>
      <w:r w:rsidRPr="008142A9">
        <w:rPr>
          <w:sz w:val="21"/>
          <w:szCs w:val="21"/>
        </w:rPr>
        <w:t>Add any other practices or measures that are specific to your</w:t>
      </w:r>
      <w:r w:rsidRPr="008142A9">
        <w:rPr>
          <w:spacing w:val="-16"/>
          <w:sz w:val="21"/>
          <w:szCs w:val="21"/>
        </w:rPr>
        <w:t xml:space="preserve"> </w:t>
      </w:r>
      <w:r w:rsidRPr="008142A9">
        <w:rPr>
          <w:sz w:val="21"/>
          <w:szCs w:val="21"/>
        </w:rPr>
        <w:t>organization.</w:t>
      </w:r>
    </w:p>
    <w:p w14:paraId="0505DF28" w14:textId="77777777" w:rsidR="00FC256E" w:rsidRPr="00166034" w:rsidRDefault="00FC256E" w:rsidP="00FC256E">
      <w:pPr>
        <w:pStyle w:val="ListParagraph"/>
        <w:shd w:val="clear" w:color="auto" w:fill="FFFFFF" w:themeFill="background1"/>
        <w:tabs>
          <w:tab w:val="left" w:pos="843"/>
          <w:tab w:val="left" w:pos="844"/>
        </w:tabs>
        <w:spacing w:after="120"/>
        <w:ind w:left="844" w:firstLine="0"/>
        <w:rPr>
          <w:sz w:val="24"/>
          <w:szCs w:val="24"/>
        </w:rPr>
      </w:pPr>
    </w:p>
    <w:p w14:paraId="6AA0B701" w14:textId="21F19220" w:rsidR="00FC256E" w:rsidRPr="008142A9" w:rsidRDefault="00455561" w:rsidP="008142A9">
      <w:pPr>
        <w:spacing w:before="1"/>
        <w:ind w:left="116"/>
        <w:rPr>
          <w:b/>
          <w:sz w:val="24"/>
          <w:szCs w:val="24"/>
        </w:rPr>
      </w:pPr>
      <w:r w:rsidRPr="00166034">
        <w:rPr>
          <w:b/>
          <w:sz w:val="24"/>
          <w:szCs w:val="24"/>
        </w:rPr>
        <w:t>Notes:</w:t>
      </w:r>
    </w:p>
    <w:p w14:paraId="32998026" w14:textId="77777777" w:rsidR="00FC256E" w:rsidRPr="00166034" w:rsidRDefault="00FC256E" w:rsidP="00D91494">
      <w:pPr>
        <w:tabs>
          <w:tab w:val="left" w:pos="843"/>
          <w:tab w:val="left" w:pos="844"/>
        </w:tabs>
        <w:spacing w:before="126"/>
        <w:rPr>
          <w:sz w:val="24"/>
          <w:szCs w:val="24"/>
        </w:rPr>
      </w:pPr>
    </w:p>
    <w:p w14:paraId="10F5F100" w14:textId="4BD805CD" w:rsidR="00CB2D40" w:rsidRPr="00166034" w:rsidRDefault="002342A2">
      <w:pPr>
        <w:spacing w:before="1"/>
        <w:ind w:left="116"/>
        <w:rPr>
          <w:b/>
          <w:sz w:val="24"/>
          <w:szCs w:val="24"/>
        </w:rPr>
      </w:pPr>
      <w:bookmarkStart w:id="33" w:name="Date_of_next_policy_review:"/>
      <w:bookmarkEnd w:id="33"/>
      <w:r w:rsidRPr="00166034">
        <w:rPr>
          <w:b/>
          <w:sz w:val="24"/>
          <w:szCs w:val="24"/>
        </w:rPr>
        <w:t>Date of next policy review:</w:t>
      </w:r>
      <w:r w:rsidR="00592911" w:rsidRPr="00166034">
        <w:rPr>
          <w:b/>
          <w:sz w:val="24"/>
          <w:szCs w:val="24"/>
        </w:rPr>
        <w:t xml:space="preserve">  </w:t>
      </w:r>
      <w:r w:rsidR="005336B9">
        <w:rPr>
          <w:b/>
          <w:sz w:val="24"/>
          <w:szCs w:val="24"/>
        </w:rPr>
        <w:t>January 2027</w:t>
      </w:r>
    </w:p>
    <w:p w14:paraId="462B5681" w14:textId="77777777" w:rsidR="00CB2D40" w:rsidRPr="00166034" w:rsidRDefault="00CB2D40">
      <w:pPr>
        <w:pStyle w:val="BodyText"/>
        <w:rPr>
          <w:b/>
        </w:rPr>
      </w:pPr>
    </w:p>
    <w:p w14:paraId="07A273F9" w14:textId="4D81FC63" w:rsidR="00CB2D40" w:rsidRPr="00166034" w:rsidRDefault="00CB2D40">
      <w:pPr>
        <w:pStyle w:val="BodyText"/>
        <w:rPr>
          <w:b/>
          <w:sz w:val="28"/>
          <w:szCs w:val="28"/>
        </w:rPr>
      </w:pPr>
    </w:p>
    <w:p w14:paraId="0EBC35BE" w14:textId="5327E829" w:rsidR="002A7321" w:rsidRPr="00166034" w:rsidRDefault="002A7321">
      <w:pPr>
        <w:pStyle w:val="BodyText"/>
        <w:rPr>
          <w:b/>
          <w:sz w:val="28"/>
          <w:szCs w:val="28"/>
        </w:rPr>
      </w:pPr>
    </w:p>
    <w:p w14:paraId="298C5EF0" w14:textId="58AD1A7B" w:rsidR="00CB2D40" w:rsidRDefault="002342A2" w:rsidP="007A32D7">
      <w:pPr>
        <w:pStyle w:val="Heading2"/>
        <w:spacing w:before="1"/>
        <w:rPr>
          <w:sz w:val="24"/>
          <w:szCs w:val="24"/>
        </w:rPr>
      </w:pPr>
      <w:bookmarkStart w:id="34" w:name="Approved_by:"/>
      <w:bookmarkEnd w:id="34"/>
      <w:r w:rsidRPr="00166034">
        <w:rPr>
          <w:sz w:val="24"/>
          <w:szCs w:val="24"/>
        </w:rPr>
        <w:t>Approved by:</w:t>
      </w:r>
    </w:p>
    <w:p w14:paraId="4C2A2A73" w14:textId="4745C671" w:rsidR="00BC3EC9" w:rsidRDefault="00BC3EC9" w:rsidP="00BC3EC9">
      <w:pPr>
        <w:pStyle w:val="Heading2"/>
        <w:spacing w:before="1"/>
        <w:ind w:left="0"/>
        <w:rPr>
          <w:sz w:val="24"/>
          <w:szCs w:val="24"/>
        </w:rPr>
      </w:pPr>
      <w:r>
        <w:rPr>
          <w:noProof/>
        </w:rPr>
        <w:drawing>
          <wp:anchor distT="0" distB="0" distL="114300" distR="114300" simplePos="0" relativeHeight="251666432" behindDoc="1" locked="0" layoutInCell="1" allowOverlap="1" wp14:anchorId="68B71762" wp14:editId="5D1B8C74">
            <wp:simplePos x="0" y="0"/>
            <wp:positionH relativeFrom="margin">
              <wp:align>left</wp:align>
            </wp:positionH>
            <wp:positionV relativeFrom="paragraph">
              <wp:posOffset>77334</wp:posOffset>
            </wp:positionV>
            <wp:extent cx="2825086" cy="939671"/>
            <wp:effectExtent l="0" t="0" r="0" b="0"/>
            <wp:wrapNone/>
            <wp:docPr id="992344623"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44623" name="Picture 7" descr="A blue text on a black background&#10;&#10;Description automatically generated"/>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25086" cy="9396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E48BE" w14:textId="25DAE708" w:rsidR="00BC3EC9" w:rsidRDefault="00BC3EC9" w:rsidP="007A32D7">
      <w:pPr>
        <w:pStyle w:val="Heading2"/>
        <w:spacing w:before="1"/>
        <w:rPr>
          <w:sz w:val="24"/>
          <w:szCs w:val="24"/>
        </w:rPr>
      </w:pPr>
    </w:p>
    <w:p w14:paraId="0B8A8B11" w14:textId="77777777" w:rsidR="00BC3EC9" w:rsidRDefault="00BC3EC9" w:rsidP="007A32D7">
      <w:pPr>
        <w:pStyle w:val="Heading2"/>
        <w:spacing w:before="1"/>
        <w:rPr>
          <w:sz w:val="24"/>
          <w:szCs w:val="24"/>
        </w:rPr>
      </w:pPr>
    </w:p>
    <w:p w14:paraId="24E181C7" w14:textId="77777777" w:rsidR="00BC3EC9" w:rsidRPr="00166034" w:rsidRDefault="00BC3EC9" w:rsidP="007A32D7">
      <w:pPr>
        <w:pStyle w:val="Heading2"/>
        <w:spacing w:before="1"/>
        <w:rPr>
          <w:sz w:val="24"/>
          <w:szCs w:val="24"/>
        </w:rPr>
      </w:pPr>
    </w:p>
    <w:p w14:paraId="297C99E8" w14:textId="03DB0D42" w:rsidR="00CB2D40" w:rsidRPr="00166034" w:rsidRDefault="00CB2D40">
      <w:pPr>
        <w:pStyle w:val="BodyText"/>
        <w:rPr>
          <w:b/>
          <w:sz w:val="28"/>
          <w:szCs w:val="28"/>
        </w:rPr>
      </w:pPr>
    </w:p>
    <w:p w14:paraId="4A9FC4FA" w14:textId="0665BBCA" w:rsidR="00BE0EB0" w:rsidRPr="008142A9" w:rsidRDefault="007A32D7" w:rsidP="007A32D7">
      <w:pPr>
        <w:pStyle w:val="BodyText"/>
        <w:rPr>
          <w:sz w:val="21"/>
          <w:szCs w:val="21"/>
        </w:rPr>
      </w:pPr>
      <w:r w:rsidRPr="008142A9">
        <w:rPr>
          <w:b/>
          <w:sz w:val="21"/>
          <w:szCs w:val="21"/>
        </w:rPr>
        <w:t xml:space="preserve">  </w:t>
      </w:r>
      <w:r w:rsidR="00BE0EB0" w:rsidRPr="008142A9">
        <w:rPr>
          <w:sz w:val="21"/>
          <w:szCs w:val="21"/>
        </w:rPr>
        <w:t xml:space="preserve">Tyson Shtykalo, </w:t>
      </w:r>
      <w:r w:rsidR="00953C78">
        <w:rPr>
          <w:sz w:val="21"/>
          <w:szCs w:val="21"/>
        </w:rPr>
        <w:t>F</w:t>
      </w:r>
      <w:r w:rsidR="00BE0EB0" w:rsidRPr="008142A9">
        <w:rPr>
          <w:sz w:val="21"/>
          <w:szCs w:val="21"/>
        </w:rPr>
        <w:t xml:space="preserve">CPA, </w:t>
      </w:r>
      <w:r w:rsidR="00953C78">
        <w:rPr>
          <w:sz w:val="21"/>
          <w:szCs w:val="21"/>
        </w:rPr>
        <w:t>F</w:t>
      </w:r>
      <w:r w:rsidR="00BE0EB0" w:rsidRPr="008142A9">
        <w:rPr>
          <w:sz w:val="21"/>
          <w:szCs w:val="21"/>
        </w:rPr>
        <w:t>CA</w:t>
      </w:r>
    </w:p>
    <w:p w14:paraId="2ECDA3A3" w14:textId="3FFC4618" w:rsidR="00BE0EB0" w:rsidRPr="008142A9" w:rsidRDefault="00BE0EB0" w:rsidP="00BE0EB0">
      <w:pPr>
        <w:pStyle w:val="BodyText"/>
        <w:ind w:left="116"/>
        <w:rPr>
          <w:sz w:val="21"/>
          <w:szCs w:val="21"/>
        </w:rPr>
      </w:pPr>
      <w:r w:rsidRPr="008142A9">
        <w:rPr>
          <w:sz w:val="21"/>
          <w:szCs w:val="21"/>
        </w:rPr>
        <w:t>Auditor General</w:t>
      </w:r>
    </w:p>
    <w:p w14:paraId="47C457E0" w14:textId="77777777" w:rsidR="008142A9" w:rsidRPr="008142A9" w:rsidRDefault="008142A9" w:rsidP="008142A9">
      <w:pPr>
        <w:pStyle w:val="BodyText"/>
        <w:spacing w:before="210"/>
        <w:rPr>
          <w:sz w:val="21"/>
          <w:szCs w:val="21"/>
        </w:rPr>
      </w:pPr>
    </w:p>
    <w:p w14:paraId="443FE34C" w14:textId="77777777" w:rsidR="00BC3EC9" w:rsidRDefault="00BC3EC9" w:rsidP="008142A9">
      <w:pPr>
        <w:pStyle w:val="BodyText"/>
        <w:spacing w:before="210"/>
        <w:rPr>
          <w:sz w:val="21"/>
          <w:szCs w:val="21"/>
        </w:rPr>
      </w:pPr>
    </w:p>
    <w:p w14:paraId="2B3BA01F" w14:textId="77777777" w:rsidR="00BC3EC9" w:rsidRPr="008142A9" w:rsidRDefault="00BC3EC9" w:rsidP="008142A9">
      <w:pPr>
        <w:pStyle w:val="BodyText"/>
        <w:spacing w:before="210"/>
        <w:rPr>
          <w:sz w:val="21"/>
          <w:szCs w:val="21"/>
        </w:rPr>
      </w:pPr>
    </w:p>
    <w:p w14:paraId="18B7E333" w14:textId="77777777" w:rsidR="008142A9" w:rsidRPr="008142A9" w:rsidRDefault="008142A9" w:rsidP="008142A9">
      <w:pPr>
        <w:pStyle w:val="BodyText"/>
        <w:spacing w:before="210"/>
        <w:rPr>
          <w:sz w:val="21"/>
          <w:szCs w:val="21"/>
        </w:rPr>
      </w:pPr>
    </w:p>
    <w:p w14:paraId="7D933561" w14:textId="77777777" w:rsidR="008142A9" w:rsidRDefault="008142A9" w:rsidP="008142A9">
      <w:pPr>
        <w:pStyle w:val="BodyText"/>
        <w:spacing w:before="210"/>
        <w:rPr>
          <w:sz w:val="21"/>
          <w:szCs w:val="21"/>
        </w:rPr>
      </w:pPr>
    </w:p>
    <w:p w14:paraId="1BD3C794" w14:textId="77777777" w:rsidR="00BC3EC9" w:rsidRDefault="00BC3EC9" w:rsidP="00BC3EC9">
      <w:pPr>
        <w:pStyle w:val="BodyText"/>
        <w:spacing w:before="210"/>
        <w:rPr>
          <w:sz w:val="21"/>
          <w:szCs w:val="21"/>
        </w:rPr>
        <w:sectPr w:rsidR="00BC3EC9" w:rsidSect="00334740">
          <w:headerReference w:type="even" r:id="rId68"/>
          <w:headerReference w:type="default" r:id="rId69"/>
          <w:footerReference w:type="default" r:id="rId70"/>
          <w:headerReference w:type="first" r:id="rId71"/>
          <w:pgSz w:w="12240" w:h="15840"/>
          <w:pgMar w:top="1699" w:right="1181" w:bottom="1699" w:left="1022" w:header="0" w:footer="432" w:gutter="0"/>
          <w:cols w:space="720"/>
          <w:docGrid w:linePitch="299"/>
        </w:sectPr>
      </w:pPr>
    </w:p>
    <w:p w14:paraId="63E654D4" w14:textId="1E4B7CEF" w:rsidR="00CB2D40" w:rsidRPr="008142A9" w:rsidRDefault="00BC3EC9" w:rsidP="00BC3EC9">
      <w:pPr>
        <w:pStyle w:val="BodyText"/>
        <w:spacing w:before="210"/>
        <w:rPr>
          <w:sz w:val="21"/>
          <w:szCs w:val="21"/>
        </w:rPr>
      </w:pPr>
      <w:r>
        <w:rPr>
          <w:sz w:val="21"/>
          <w:szCs w:val="21"/>
        </w:rPr>
        <w:lastRenderedPageBreak/>
        <w:t xml:space="preserve">  </w:t>
      </w:r>
      <w:r w:rsidR="002342A2" w:rsidRPr="008142A9">
        <w:rPr>
          <w:sz w:val="21"/>
          <w:szCs w:val="21"/>
        </w:rPr>
        <w:t>This document is available in alternate formats, upon request.</w:t>
      </w:r>
    </w:p>
    <w:p w14:paraId="16513B82" w14:textId="77777777" w:rsidR="00CB2D40" w:rsidRPr="008142A9" w:rsidRDefault="00CB2D40">
      <w:pPr>
        <w:pStyle w:val="BodyText"/>
        <w:spacing w:before="1"/>
        <w:rPr>
          <w:sz w:val="21"/>
          <w:szCs w:val="21"/>
        </w:rPr>
      </w:pPr>
    </w:p>
    <w:p w14:paraId="4564B2AF" w14:textId="091F823F" w:rsidR="00CB2D40" w:rsidRPr="008142A9" w:rsidRDefault="00EF14F8">
      <w:pPr>
        <w:pStyle w:val="BodyText"/>
        <w:spacing w:line="278" w:lineRule="auto"/>
        <w:ind w:left="116"/>
        <w:rPr>
          <w:sz w:val="21"/>
          <w:szCs w:val="21"/>
        </w:rPr>
      </w:pPr>
      <w:r w:rsidRPr="008142A9">
        <w:rPr>
          <w:sz w:val="21"/>
          <w:szCs w:val="21"/>
        </w:rPr>
        <w:t>The Office of the Auditor General</w:t>
      </w:r>
      <w:r w:rsidR="00455561" w:rsidRPr="008142A9">
        <w:rPr>
          <w:sz w:val="21"/>
          <w:szCs w:val="21"/>
        </w:rPr>
        <w:t xml:space="preserve"> </w:t>
      </w:r>
      <w:r w:rsidR="000206FE" w:rsidRPr="008142A9">
        <w:rPr>
          <w:sz w:val="21"/>
          <w:szCs w:val="21"/>
        </w:rPr>
        <w:t>thanks t</w:t>
      </w:r>
      <w:r w:rsidR="002342A2" w:rsidRPr="008142A9">
        <w:rPr>
          <w:sz w:val="21"/>
          <w:szCs w:val="21"/>
        </w:rPr>
        <w:t>he Disabilities Issues Office for allowing the adaptation of their resource material for this document.</w:t>
      </w:r>
    </w:p>
    <w:p w14:paraId="16A86D54" w14:textId="77777777" w:rsidR="00FE13C9" w:rsidRPr="00166034" w:rsidRDefault="00FE13C9">
      <w:pPr>
        <w:pStyle w:val="BodyText"/>
        <w:spacing w:line="278" w:lineRule="auto"/>
        <w:ind w:left="116"/>
        <w:rPr>
          <w:sz w:val="28"/>
          <w:szCs w:val="28"/>
        </w:rPr>
      </w:pPr>
    </w:p>
    <w:p w14:paraId="64921496" w14:textId="342BA77D" w:rsidR="00CB2D40" w:rsidRPr="008142A9" w:rsidRDefault="002A7321">
      <w:pPr>
        <w:pStyle w:val="Heading3"/>
        <w:spacing w:before="79"/>
        <w:rPr>
          <w:sz w:val="21"/>
          <w:szCs w:val="21"/>
        </w:rPr>
      </w:pPr>
      <w:bookmarkStart w:id="35" w:name="For_more_information,_contact:"/>
      <w:bookmarkEnd w:id="35"/>
      <w:r w:rsidRPr="008142A9">
        <w:rPr>
          <w:sz w:val="21"/>
          <w:szCs w:val="21"/>
        </w:rPr>
        <w:t>F</w:t>
      </w:r>
      <w:r w:rsidR="002342A2" w:rsidRPr="008142A9">
        <w:rPr>
          <w:sz w:val="21"/>
          <w:szCs w:val="21"/>
        </w:rPr>
        <w:t>or more information,</w:t>
      </w:r>
      <w:r w:rsidR="002342A2" w:rsidRPr="008142A9">
        <w:rPr>
          <w:spacing w:val="-14"/>
          <w:sz w:val="21"/>
          <w:szCs w:val="21"/>
        </w:rPr>
        <w:t xml:space="preserve"> </w:t>
      </w:r>
      <w:r w:rsidR="002342A2" w:rsidRPr="008142A9">
        <w:rPr>
          <w:sz w:val="21"/>
          <w:szCs w:val="21"/>
        </w:rPr>
        <w:t>contact:</w:t>
      </w:r>
    </w:p>
    <w:p w14:paraId="532CA8E4" w14:textId="77777777" w:rsidR="00CB2D40" w:rsidRPr="008142A9" w:rsidRDefault="00CB2D40">
      <w:pPr>
        <w:pStyle w:val="BodyText"/>
        <w:rPr>
          <w:b/>
          <w:sz w:val="21"/>
          <w:szCs w:val="21"/>
        </w:rPr>
      </w:pPr>
    </w:p>
    <w:p w14:paraId="735809F8" w14:textId="5008FDC4" w:rsidR="00CB2D40" w:rsidRPr="008142A9" w:rsidRDefault="00EF14F8" w:rsidP="000206FE">
      <w:pPr>
        <w:ind w:left="116"/>
        <w:rPr>
          <w:b/>
          <w:sz w:val="21"/>
          <w:szCs w:val="21"/>
        </w:rPr>
      </w:pPr>
      <w:bookmarkStart w:id="36" w:name="Disabilities_Issues_Office_(DIO)"/>
      <w:bookmarkEnd w:id="36"/>
      <w:r w:rsidRPr="008142A9">
        <w:rPr>
          <w:b/>
          <w:sz w:val="21"/>
          <w:szCs w:val="21"/>
        </w:rPr>
        <w:t>Office of the Auditor General</w:t>
      </w:r>
    </w:p>
    <w:p w14:paraId="13835274" w14:textId="61E870B0" w:rsidR="000206FE" w:rsidRPr="008142A9" w:rsidRDefault="00EF14F8" w:rsidP="000206FE">
      <w:pPr>
        <w:pStyle w:val="Heading3"/>
        <w:rPr>
          <w:sz w:val="21"/>
          <w:szCs w:val="21"/>
        </w:rPr>
      </w:pPr>
      <w:r w:rsidRPr="008142A9">
        <w:rPr>
          <w:sz w:val="21"/>
          <w:szCs w:val="21"/>
        </w:rPr>
        <w:t>500 – 330 Portage Ave.</w:t>
      </w:r>
    </w:p>
    <w:p w14:paraId="2FFEDA39" w14:textId="5D6E47F5" w:rsidR="00CB2D40" w:rsidRPr="008142A9" w:rsidRDefault="002342A2" w:rsidP="000206FE">
      <w:pPr>
        <w:pStyle w:val="Heading3"/>
        <w:rPr>
          <w:sz w:val="21"/>
          <w:szCs w:val="21"/>
        </w:rPr>
      </w:pPr>
      <w:r w:rsidRPr="008142A9">
        <w:rPr>
          <w:sz w:val="21"/>
          <w:szCs w:val="21"/>
        </w:rPr>
        <w:t xml:space="preserve">Winnipeg MB </w:t>
      </w:r>
      <w:r w:rsidR="000206FE" w:rsidRPr="008142A9">
        <w:rPr>
          <w:sz w:val="21"/>
          <w:szCs w:val="21"/>
        </w:rPr>
        <w:t>R3C</w:t>
      </w:r>
      <w:r w:rsidR="00EF14F8" w:rsidRPr="008142A9">
        <w:rPr>
          <w:sz w:val="21"/>
          <w:szCs w:val="21"/>
        </w:rPr>
        <w:t xml:space="preserve"> 0C4</w:t>
      </w:r>
    </w:p>
    <w:p w14:paraId="5F068B61" w14:textId="4231899A" w:rsidR="00CB2D40" w:rsidRPr="008142A9" w:rsidRDefault="002342A2" w:rsidP="000206FE">
      <w:pPr>
        <w:ind w:left="116"/>
        <w:rPr>
          <w:b/>
          <w:sz w:val="21"/>
          <w:szCs w:val="21"/>
        </w:rPr>
      </w:pPr>
      <w:r w:rsidRPr="008142A9">
        <w:rPr>
          <w:b/>
          <w:sz w:val="21"/>
          <w:szCs w:val="21"/>
        </w:rPr>
        <w:t>Phone: 204-945-</w:t>
      </w:r>
      <w:r w:rsidR="00EF14F8" w:rsidRPr="008142A9">
        <w:rPr>
          <w:b/>
          <w:sz w:val="21"/>
          <w:szCs w:val="21"/>
        </w:rPr>
        <w:t>3790</w:t>
      </w:r>
    </w:p>
    <w:p w14:paraId="2E9E7B17" w14:textId="19E51752" w:rsidR="00CB2D40" w:rsidRPr="008142A9" w:rsidRDefault="002342A2" w:rsidP="000206FE">
      <w:pPr>
        <w:pStyle w:val="Heading3"/>
        <w:rPr>
          <w:sz w:val="21"/>
          <w:szCs w:val="21"/>
          <w:lang w:val="fr-CA"/>
        </w:rPr>
      </w:pPr>
      <w:r w:rsidRPr="008142A9">
        <w:rPr>
          <w:sz w:val="21"/>
          <w:szCs w:val="21"/>
          <w:lang w:val="fr-CA"/>
        </w:rPr>
        <w:t>Email:</w:t>
      </w:r>
      <w:r w:rsidR="00EF14F8" w:rsidRPr="008142A9">
        <w:rPr>
          <w:sz w:val="21"/>
          <w:szCs w:val="21"/>
          <w:lang w:val="fr-CA"/>
        </w:rPr>
        <w:t xml:space="preserve"> </w:t>
      </w:r>
      <w:hyperlink r:id="rId72" w:history="1">
        <w:r w:rsidR="00EF14F8" w:rsidRPr="008142A9">
          <w:rPr>
            <w:rStyle w:val="Hyperlink"/>
            <w:sz w:val="21"/>
            <w:szCs w:val="21"/>
            <w:lang w:val="fr-CA"/>
          </w:rPr>
          <w:t>contact@oag.mb.ca</w:t>
        </w:r>
      </w:hyperlink>
    </w:p>
    <w:p w14:paraId="60CD8241" w14:textId="77777777" w:rsidR="00EF14F8" w:rsidRPr="00166034" w:rsidRDefault="00EF14F8" w:rsidP="000206FE">
      <w:pPr>
        <w:pStyle w:val="Heading3"/>
        <w:rPr>
          <w:lang w:val="fr-CA"/>
        </w:rPr>
      </w:pPr>
    </w:p>
    <w:p w14:paraId="10E4DE20" w14:textId="2B57CF8D" w:rsidR="00CB2D40" w:rsidRPr="000C783B" w:rsidRDefault="00CB2D40" w:rsidP="000206FE">
      <w:pPr>
        <w:pStyle w:val="BodyText"/>
        <w:rPr>
          <w:b/>
          <w:sz w:val="20"/>
          <w:lang w:val="fr-CA"/>
        </w:rPr>
      </w:pPr>
    </w:p>
    <w:sectPr w:rsidR="00CB2D40" w:rsidRPr="000C783B" w:rsidSect="00334740">
      <w:headerReference w:type="even" r:id="rId73"/>
      <w:headerReference w:type="default" r:id="rId74"/>
      <w:footerReference w:type="default" r:id="rId75"/>
      <w:headerReference w:type="first" r:id="rId76"/>
      <w:pgSz w:w="12240" w:h="15840"/>
      <w:pgMar w:top="1699" w:right="1181" w:bottom="1699" w:left="1022"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621D" w14:textId="77777777" w:rsidR="006F18EA" w:rsidRDefault="006F18EA">
      <w:r>
        <w:separator/>
      </w:r>
    </w:p>
  </w:endnote>
  <w:endnote w:type="continuationSeparator" w:id="0">
    <w:p w14:paraId="36A139C9" w14:textId="77777777" w:rsidR="006F18EA" w:rsidRDefault="006F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78FED" w14:textId="77777777" w:rsidR="0060678C" w:rsidRDefault="0060678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038505"/>
      <w:docPartObj>
        <w:docPartGallery w:val="Page Numbers (Bottom of Page)"/>
        <w:docPartUnique/>
      </w:docPartObj>
    </w:sdtPr>
    <w:sdtEndPr>
      <w:rPr>
        <w:noProof/>
      </w:rPr>
    </w:sdtEndPr>
    <w:sdtContent>
      <w:p w14:paraId="558FC9B7" w14:textId="42D0654E" w:rsidR="00BC3EC9" w:rsidRDefault="00BC3EC9">
        <w:pPr>
          <w:pStyle w:val="Footer"/>
          <w:jc w:val="right"/>
        </w:pPr>
        <w:r>
          <w:t xml:space="preserve">ACCESSIBLE EMPLOYMENT POLICY      </w:t>
        </w:r>
        <w:r>
          <w:rPr>
            <w:b/>
            <w:bCs/>
            <w:color w:val="005F64"/>
            <w:sz w:val="24"/>
            <w:szCs w:val="24"/>
          </w:rPr>
          <w:t>9</w:t>
        </w:r>
      </w:p>
    </w:sdtContent>
  </w:sdt>
  <w:p w14:paraId="083A4D59" w14:textId="77777777" w:rsidR="00BC3EC9" w:rsidRPr="000C783B" w:rsidRDefault="00BC3EC9" w:rsidP="000C783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4579274"/>
      <w:docPartObj>
        <w:docPartGallery w:val="Page Numbers (Bottom of Page)"/>
        <w:docPartUnique/>
      </w:docPartObj>
    </w:sdtPr>
    <w:sdtEndPr>
      <w:rPr>
        <w:noProof/>
      </w:rPr>
    </w:sdtEndPr>
    <w:sdtContent>
      <w:p w14:paraId="352EDFA4" w14:textId="7C55DEC1" w:rsidR="00BC3EC9" w:rsidRDefault="00BC3EC9">
        <w:pPr>
          <w:pStyle w:val="Footer"/>
          <w:jc w:val="right"/>
        </w:pPr>
        <w:r>
          <w:t xml:space="preserve">ACCESSIBLE EMPLOYMENT POLICY      </w:t>
        </w:r>
        <w:r>
          <w:rPr>
            <w:b/>
            <w:bCs/>
            <w:color w:val="005F64"/>
            <w:sz w:val="24"/>
            <w:szCs w:val="24"/>
          </w:rPr>
          <w:t>10</w:t>
        </w:r>
      </w:p>
    </w:sdtContent>
  </w:sdt>
  <w:p w14:paraId="62466207" w14:textId="77777777" w:rsidR="00BC3EC9" w:rsidRPr="000C783B" w:rsidRDefault="00BC3EC9" w:rsidP="000C78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109141"/>
      <w:docPartObj>
        <w:docPartGallery w:val="Page Numbers (Bottom of Page)"/>
        <w:docPartUnique/>
      </w:docPartObj>
    </w:sdtPr>
    <w:sdtEndPr>
      <w:rPr>
        <w:noProof/>
      </w:rPr>
    </w:sdtEndPr>
    <w:sdtContent>
      <w:p w14:paraId="5EEFB57E" w14:textId="06DC75DB" w:rsidR="00BC3EC9" w:rsidRDefault="00BC3EC9">
        <w:pPr>
          <w:pStyle w:val="Footer"/>
          <w:jc w:val="right"/>
        </w:pPr>
        <w:r>
          <w:t xml:space="preserve">ACCESSIBLE EMPLOYMENT POLICY      </w:t>
        </w:r>
        <w:r>
          <w:rPr>
            <w:b/>
            <w:bCs/>
            <w:color w:val="005F64"/>
            <w:sz w:val="24"/>
            <w:szCs w:val="24"/>
          </w:rPr>
          <w:t>11</w:t>
        </w:r>
      </w:p>
    </w:sdtContent>
  </w:sdt>
  <w:p w14:paraId="2D1282FC" w14:textId="77777777" w:rsidR="00BC3EC9" w:rsidRPr="000C783B" w:rsidRDefault="00BC3EC9" w:rsidP="000C783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332725"/>
      <w:docPartObj>
        <w:docPartGallery w:val="Page Numbers (Bottom of Page)"/>
        <w:docPartUnique/>
      </w:docPartObj>
    </w:sdtPr>
    <w:sdtEndPr>
      <w:rPr>
        <w:noProof/>
      </w:rPr>
    </w:sdtEndPr>
    <w:sdtContent>
      <w:p w14:paraId="4357ED03" w14:textId="55C66EDF" w:rsidR="00BC3EC9" w:rsidRDefault="00BC3EC9">
        <w:pPr>
          <w:pStyle w:val="Footer"/>
          <w:jc w:val="right"/>
        </w:pPr>
        <w:r>
          <w:t xml:space="preserve">ACCESSIBLE EMPLOYMENT POLICY      </w:t>
        </w:r>
        <w:r>
          <w:rPr>
            <w:b/>
            <w:bCs/>
            <w:color w:val="005F64"/>
            <w:sz w:val="24"/>
            <w:szCs w:val="24"/>
          </w:rPr>
          <w:t>12</w:t>
        </w:r>
      </w:p>
    </w:sdtContent>
  </w:sdt>
  <w:p w14:paraId="1F2C5406" w14:textId="77777777" w:rsidR="00BC3EC9" w:rsidRPr="000C783B" w:rsidRDefault="00BC3EC9" w:rsidP="000C783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863144"/>
      <w:docPartObj>
        <w:docPartGallery w:val="Page Numbers (Bottom of Page)"/>
        <w:docPartUnique/>
      </w:docPartObj>
    </w:sdtPr>
    <w:sdtEndPr>
      <w:rPr>
        <w:noProof/>
      </w:rPr>
    </w:sdtEndPr>
    <w:sdtContent>
      <w:p w14:paraId="1603869F" w14:textId="198D368D" w:rsidR="00BC3EC9" w:rsidRDefault="00BC3EC9">
        <w:pPr>
          <w:pStyle w:val="Footer"/>
          <w:jc w:val="right"/>
        </w:pPr>
        <w:r>
          <w:t xml:space="preserve">ACCESSIBLE EMPLOYMENT POLICY      </w:t>
        </w:r>
        <w:r>
          <w:rPr>
            <w:b/>
            <w:bCs/>
            <w:color w:val="005F64"/>
            <w:sz w:val="24"/>
            <w:szCs w:val="24"/>
          </w:rPr>
          <w:t>1</w:t>
        </w:r>
        <w:r w:rsidR="00334740">
          <w:rPr>
            <w:b/>
            <w:bCs/>
            <w:color w:val="005F64"/>
            <w:sz w:val="24"/>
            <w:szCs w:val="24"/>
          </w:rPr>
          <w:t>3</w:t>
        </w:r>
      </w:p>
    </w:sdtContent>
  </w:sdt>
  <w:p w14:paraId="205040EE" w14:textId="77777777" w:rsidR="00BC3EC9" w:rsidRPr="000C783B" w:rsidRDefault="00BC3EC9" w:rsidP="000C783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37119"/>
      <w:docPartObj>
        <w:docPartGallery w:val="Page Numbers (Bottom of Page)"/>
        <w:docPartUnique/>
      </w:docPartObj>
    </w:sdtPr>
    <w:sdtEndPr>
      <w:rPr>
        <w:noProof/>
      </w:rPr>
    </w:sdtEndPr>
    <w:sdtContent>
      <w:p w14:paraId="5D648408" w14:textId="1875D9E1" w:rsidR="00BC3EC9" w:rsidRDefault="00BC3EC9">
        <w:pPr>
          <w:pStyle w:val="Footer"/>
          <w:jc w:val="right"/>
        </w:pPr>
        <w:r>
          <w:t xml:space="preserve">ACCESSIBLE EMPLOYMENT POLICY      </w:t>
        </w:r>
        <w:r>
          <w:rPr>
            <w:b/>
            <w:bCs/>
            <w:color w:val="005F64"/>
            <w:sz w:val="24"/>
            <w:szCs w:val="24"/>
          </w:rPr>
          <w:t>1</w:t>
        </w:r>
        <w:r w:rsidR="00334740">
          <w:rPr>
            <w:b/>
            <w:bCs/>
            <w:color w:val="005F64"/>
            <w:sz w:val="24"/>
            <w:szCs w:val="24"/>
          </w:rPr>
          <w:t>4</w:t>
        </w:r>
      </w:p>
    </w:sdtContent>
  </w:sdt>
  <w:p w14:paraId="742A1460" w14:textId="77777777" w:rsidR="00BC3EC9" w:rsidRPr="000C783B" w:rsidRDefault="00BC3EC9" w:rsidP="000C7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127392"/>
      <w:docPartObj>
        <w:docPartGallery w:val="Page Numbers (Bottom of Page)"/>
        <w:docPartUnique/>
      </w:docPartObj>
    </w:sdtPr>
    <w:sdtEndPr>
      <w:rPr>
        <w:noProof/>
      </w:rPr>
    </w:sdtEndPr>
    <w:sdtContent>
      <w:p w14:paraId="1D5831AD" w14:textId="12DD6A6E" w:rsidR="00BC0FEC" w:rsidRDefault="00BC0FEC">
        <w:pPr>
          <w:pStyle w:val="Footer"/>
          <w:jc w:val="right"/>
        </w:pPr>
        <w:r>
          <w:t xml:space="preserve">ACCESSIBLE EMPLOYMENT POLICY       </w:t>
        </w:r>
        <w:r>
          <w:rPr>
            <w:b/>
            <w:bCs/>
            <w:color w:val="005F64"/>
            <w:sz w:val="24"/>
            <w:szCs w:val="24"/>
          </w:rPr>
          <w:t>2</w:t>
        </w:r>
      </w:p>
    </w:sdtContent>
  </w:sdt>
  <w:p w14:paraId="4016A992" w14:textId="3A850D33" w:rsidR="00B77A93" w:rsidRPr="000C783B" w:rsidRDefault="00B77A93" w:rsidP="000C78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E7A4" w14:textId="77777777" w:rsidR="0060678C" w:rsidRDefault="006067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220035"/>
      <w:docPartObj>
        <w:docPartGallery w:val="Page Numbers (Bottom of Page)"/>
        <w:docPartUnique/>
      </w:docPartObj>
    </w:sdtPr>
    <w:sdtEndPr>
      <w:rPr>
        <w:noProof/>
      </w:rPr>
    </w:sdtEndPr>
    <w:sdtContent>
      <w:p w14:paraId="0BDE5719" w14:textId="77777777" w:rsidR="00BC0FEC" w:rsidRDefault="00BC0FEC">
        <w:pPr>
          <w:pStyle w:val="Footer"/>
          <w:jc w:val="right"/>
        </w:pPr>
        <w:r>
          <w:t xml:space="preserve">ACCESSIBLE EMPLOYMENT POLICY       </w:t>
        </w:r>
        <w:r>
          <w:rPr>
            <w:b/>
            <w:bCs/>
            <w:color w:val="005F64"/>
            <w:sz w:val="24"/>
            <w:szCs w:val="24"/>
          </w:rPr>
          <w:t>3</w:t>
        </w:r>
      </w:p>
    </w:sdtContent>
  </w:sdt>
  <w:p w14:paraId="6BC001B7" w14:textId="77777777" w:rsidR="00BC0FEC" w:rsidRPr="000C783B" w:rsidRDefault="00BC0FEC" w:rsidP="000C78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712774"/>
      <w:docPartObj>
        <w:docPartGallery w:val="Page Numbers (Bottom of Page)"/>
        <w:docPartUnique/>
      </w:docPartObj>
    </w:sdtPr>
    <w:sdtEndPr>
      <w:rPr>
        <w:noProof/>
      </w:rPr>
    </w:sdtEndPr>
    <w:sdtContent>
      <w:p w14:paraId="66951456" w14:textId="2C78C251" w:rsidR="0024178A" w:rsidRDefault="0024178A">
        <w:pPr>
          <w:pStyle w:val="Footer"/>
          <w:jc w:val="right"/>
        </w:pPr>
        <w:r>
          <w:t xml:space="preserve">ACCESSIBLE EMPLOYMENT POLICY      </w:t>
        </w:r>
        <w:r w:rsidR="00BC3EC9">
          <w:rPr>
            <w:b/>
            <w:bCs/>
            <w:color w:val="005F64"/>
            <w:sz w:val="24"/>
            <w:szCs w:val="24"/>
          </w:rPr>
          <w:t>4</w:t>
        </w:r>
      </w:p>
    </w:sdtContent>
  </w:sdt>
  <w:p w14:paraId="003A0F19" w14:textId="77777777" w:rsidR="0024178A" w:rsidRPr="000C783B" w:rsidRDefault="0024178A" w:rsidP="000C783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67245"/>
      <w:docPartObj>
        <w:docPartGallery w:val="Page Numbers (Bottom of Page)"/>
        <w:docPartUnique/>
      </w:docPartObj>
    </w:sdtPr>
    <w:sdtEndPr>
      <w:rPr>
        <w:noProof/>
      </w:rPr>
    </w:sdtEndPr>
    <w:sdtContent>
      <w:p w14:paraId="33F69420" w14:textId="4FB33D63" w:rsidR="00BC3EC9" w:rsidRDefault="00BC3EC9">
        <w:pPr>
          <w:pStyle w:val="Footer"/>
          <w:jc w:val="right"/>
        </w:pPr>
        <w:r>
          <w:t xml:space="preserve">ACCESSIBLE EMPLOYMENT POLICY      </w:t>
        </w:r>
        <w:r>
          <w:rPr>
            <w:b/>
            <w:bCs/>
            <w:color w:val="005F64"/>
            <w:sz w:val="24"/>
            <w:szCs w:val="24"/>
          </w:rPr>
          <w:t>5</w:t>
        </w:r>
      </w:p>
    </w:sdtContent>
  </w:sdt>
  <w:p w14:paraId="159D4BF2" w14:textId="77777777" w:rsidR="00BC3EC9" w:rsidRPr="000C783B" w:rsidRDefault="00BC3EC9" w:rsidP="000C78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312975"/>
      <w:docPartObj>
        <w:docPartGallery w:val="Page Numbers (Bottom of Page)"/>
        <w:docPartUnique/>
      </w:docPartObj>
    </w:sdtPr>
    <w:sdtEndPr>
      <w:rPr>
        <w:noProof/>
      </w:rPr>
    </w:sdtEndPr>
    <w:sdtContent>
      <w:p w14:paraId="4BA4EE8E" w14:textId="67537732" w:rsidR="00BC3EC9" w:rsidRDefault="00BC3EC9">
        <w:pPr>
          <w:pStyle w:val="Footer"/>
          <w:jc w:val="right"/>
        </w:pPr>
        <w:r>
          <w:t xml:space="preserve">ACCESSIBLE EMPLOYMENT POLICY      </w:t>
        </w:r>
        <w:r>
          <w:rPr>
            <w:b/>
            <w:bCs/>
            <w:color w:val="005F64"/>
            <w:sz w:val="24"/>
            <w:szCs w:val="24"/>
          </w:rPr>
          <w:t>6</w:t>
        </w:r>
      </w:p>
    </w:sdtContent>
  </w:sdt>
  <w:p w14:paraId="1160A8BD" w14:textId="77777777" w:rsidR="00BC3EC9" w:rsidRPr="000C783B" w:rsidRDefault="00BC3EC9" w:rsidP="000C783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845524"/>
      <w:docPartObj>
        <w:docPartGallery w:val="Page Numbers (Bottom of Page)"/>
        <w:docPartUnique/>
      </w:docPartObj>
    </w:sdtPr>
    <w:sdtEndPr>
      <w:rPr>
        <w:noProof/>
      </w:rPr>
    </w:sdtEndPr>
    <w:sdtContent>
      <w:p w14:paraId="44199CF6" w14:textId="1FAE433D" w:rsidR="0024178A" w:rsidRDefault="0024178A">
        <w:pPr>
          <w:pStyle w:val="Footer"/>
          <w:jc w:val="right"/>
        </w:pPr>
        <w:r>
          <w:t xml:space="preserve">ACCESSIBLE EMPLOYMENT POLICY      </w:t>
        </w:r>
        <w:r w:rsidR="00BC3EC9">
          <w:rPr>
            <w:b/>
            <w:bCs/>
            <w:color w:val="005F64"/>
            <w:sz w:val="24"/>
            <w:szCs w:val="24"/>
          </w:rPr>
          <w:t>7</w:t>
        </w:r>
      </w:p>
    </w:sdtContent>
  </w:sdt>
  <w:p w14:paraId="25A770C5" w14:textId="77777777" w:rsidR="0024178A" w:rsidRPr="000C783B" w:rsidRDefault="0024178A" w:rsidP="000C783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756450"/>
      <w:docPartObj>
        <w:docPartGallery w:val="Page Numbers (Bottom of Page)"/>
        <w:docPartUnique/>
      </w:docPartObj>
    </w:sdtPr>
    <w:sdtEndPr>
      <w:rPr>
        <w:noProof/>
      </w:rPr>
    </w:sdtEndPr>
    <w:sdtContent>
      <w:p w14:paraId="5B200D9B" w14:textId="168F1C41" w:rsidR="00BC3EC9" w:rsidRDefault="00BC3EC9">
        <w:pPr>
          <w:pStyle w:val="Footer"/>
          <w:jc w:val="right"/>
        </w:pPr>
        <w:r>
          <w:t xml:space="preserve">ACCESSIBLE EMPLOYMENT POLICY      </w:t>
        </w:r>
        <w:r>
          <w:rPr>
            <w:b/>
            <w:bCs/>
            <w:color w:val="005F64"/>
            <w:sz w:val="24"/>
            <w:szCs w:val="24"/>
          </w:rPr>
          <w:t>8</w:t>
        </w:r>
      </w:p>
    </w:sdtContent>
  </w:sdt>
  <w:p w14:paraId="77B6E57F" w14:textId="77777777" w:rsidR="00BC3EC9" w:rsidRPr="000C783B" w:rsidRDefault="00BC3EC9" w:rsidP="000C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9661" w14:textId="77777777" w:rsidR="006F18EA" w:rsidRDefault="006F18EA">
      <w:r>
        <w:separator/>
      </w:r>
    </w:p>
  </w:footnote>
  <w:footnote w:type="continuationSeparator" w:id="0">
    <w:p w14:paraId="0FEC6040" w14:textId="77777777" w:rsidR="006F18EA" w:rsidRDefault="006F18EA">
      <w:r>
        <w:continuationSeparator/>
      </w:r>
    </w:p>
  </w:footnote>
  <w:footnote w:id="1">
    <w:p w14:paraId="3D8B95DB" w14:textId="77777777" w:rsidR="001C4AA2" w:rsidRDefault="001C4AA2" w:rsidP="001C4AA2">
      <w:pPr>
        <w:pStyle w:val="FootnoteText"/>
      </w:pPr>
      <w:r>
        <w:rPr>
          <w:rStyle w:val="FootnoteReference"/>
        </w:rPr>
        <w:footnoteRef/>
      </w:r>
      <w:r>
        <w:t xml:space="preserve"> Persons within the employer's organization who are responsible for (a) recruiting, selecting or training employees; (b) supervising, managing or coordinating employees; (c) promoting, redeploying or terminating employees; or (d) developing and implementing the employer's employment policies and practices.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2E16" w14:textId="08D06B6F" w:rsidR="0060678C" w:rsidRDefault="005336B9">
    <w:pPr>
      <w:pStyle w:val="Header"/>
    </w:pPr>
    <w:r>
      <w:rPr>
        <w:noProof/>
      </w:rPr>
      <w:pict w14:anchorId="6C3D5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1" o:spid="_x0000_s1026" type="#_x0000_t136" style="position:absolute;margin-left:0;margin-top:0;width:608.3pt;height:110.6pt;rotation:315;z-index:-251655168;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4809" w14:textId="54CAE01F" w:rsidR="0060678C" w:rsidRDefault="005336B9">
    <w:pPr>
      <w:pStyle w:val="Header"/>
    </w:pPr>
    <w:r>
      <w:rPr>
        <w:noProof/>
      </w:rPr>
      <w:pict w14:anchorId="01592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0" o:spid="_x0000_s1035" type="#_x0000_t136" style="position:absolute;margin-left:0;margin-top:0;width:608.3pt;height:110.6pt;rotation:315;z-index:-251636736;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517C" w14:textId="0B893E12" w:rsidR="0060678C" w:rsidRDefault="005336B9">
    <w:pPr>
      <w:pStyle w:val="Header"/>
    </w:pPr>
    <w:r>
      <w:rPr>
        <w:noProof/>
      </w:rPr>
      <w:pict w14:anchorId="00E5D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1" o:spid="_x0000_s1036" type="#_x0000_t136" style="position:absolute;margin-left:0;margin-top:0;width:608.3pt;height:110.6pt;rotation:315;z-index:-251634688;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8E3A" w14:textId="7094CBB1" w:rsidR="0060678C" w:rsidRDefault="005336B9">
    <w:pPr>
      <w:pStyle w:val="Header"/>
    </w:pPr>
    <w:r>
      <w:rPr>
        <w:noProof/>
      </w:rPr>
      <w:pict w14:anchorId="3FCB2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9" o:spid="_x0000_s1034" type="#_x0000_t136" style="position:absolute;margin-left:0;margin-top:0;width:608.3pt;height:110.6pt;rotation:315;z-index:-251638784;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B1CA" w14:textId="6CACA187" w:rsidR="0060678C" w:rsidRDefault="005336B9">
    <w:pPr>
      <w:pStyle w:val="Header"/>
    </w:pPr>
    <w:r>
      <w:rPr>
        <w:noProof/>
      </w:rPr>
      <w:pict w14:anchorId="35392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3" o:spid="_x0000_s1038" type="#_x0000_t136" style="position:absolute;margin-left:0;margin-top:0;width:608.3pt;height:110.6pt;rotation:315;z-index:-251630592;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27F4" w14:textId="5F12F318" w:rsidR="0060678C" w:rsidRDefault="005336B9">
    <w:pPr>
      <w:pStyle w:val="Header"/>
    </w:pPr>
    <w:r>
      <w:rPr>
        <w:noProof/>
      </w:rPr>
      <w:pict w14:anchorId="2C58A0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4" o:spid="_x0000_s1039" type="#_x0000_t136" style="position:absolute;margin-left:0;margin-top:0;width:608.3pt;height:110.6pt;rotation:315;z-index:-251628544;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0921" w14:textId="34734839" w:rsidR="0060678C" w:rsidRDefault="005336B9">
    <w:pPr>
      <w:pStyle w:val="Header"/>
    </w:pPr>
    <w:r>
      <w:rPr>
        <w:noProof/>
      </w:rPr>
      <w:pict w14:anchorId="2E0C9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2" o:spid="_x0000_s1037" type="#_x0000_t136" style="position:absolute;margin-left:0;margin-top:0;width:608.3pt;height:110.6pt;rotation:315;z-index:-251632640;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FD5A" w14:textId="7DF5463D" w:rsidR="0060678C" w:rsidRDefault="005336B9">
    <w:pPr>
      <w:pStyle w:val="Header"/>
    </w:pPr>
    <w:r>
      <w:rPr>
        <w:noProof/>
      </w:rPr>
      <w:pict w14:anchorId="50984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6" o:spid="_x0000_s1041" type="#_x0000_t136" style="position:absolute;margin-left:0;margin-top:0;width:608.3pt;height:110.6pt;rotation:315;z-index:-251624448;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F8510" w14:textId="68CECCA9" w:rsidR="0060678C" w:rsidRDefault="005336B9">
    <w:pPr>
      <w:pStyle w:val="Header"/>
    </w:pPr>
    <w:r>
      <w:rPr>
        <w:noProof/>
      </w:rPr>
      <w:pict w14:anchorId="1B9CC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7" o:spid="_x0000_s1042" type="#_x0000_t136" style="position:absolute;margin-left:0;margin-top:0;width:608.3pt;height:110.6pt;rotation:315;z-index:-251622400;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C051" w14:textId="46816E9E" w:rsidR="0060678C" w:rsidRDefault="005336B9">
    <w:pPr>
      <w:pStyle w:val="Header"/>
    </w:pPr>
    <w:r>
      <w:rPr>
        <w:noProof/>
      </w:rPr>
      <w:pict w14:anchorId="6DF0B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5" o:spid="_x0000_s1040" type="#_x0000_t136" style="position:absolute;margin-left:0;margin-top:0;width:608.3pt;height:110.6pt;rotation:315;z-index:-251626496;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3714D" w14:textId="2B10F31B" w:rsidR="0060678C" w:rsidRDefault="005336B9">
    <w:pPr>
      <w:pStyle w:val="Header"/>
    </w:pPr>
    <w:r>
      <w:rPr>
        <w:noProof/>
      </w:rPr>
      <w:pict w14:anchorId="33D5C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9" o:spid="_x0000_s1044" type="#_x0000_t136" style="position:absolute;margin-left:0;margin-top:0;width:608.3pt;height:110.6pt;rotation:315;z-index:-251618304;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49ED" w14:textId="149CD63E" w:rsidR="0060678C" w:rsidRDefault="005336B9">
    <w:pPr>
      <w:pStyle w:val="Header"/>
    </w:pPr>
    <w:r>
      <w:rPr>
        <w:noProof/>
      </w:rPr>
      <w:pict w14:anchorId="748E5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2" o:spid="_x0000_s1027" type="#_x0000_t136" style="position:absolute;margin-left:0;margin-top:0;width:608.3pt;height:110.6pt;rotation:315;z-index:-251653120;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FA99" w14:textId="48B162E3" w:rsidR="0060678C" w:rsidRDefault="005336B9">
    <w:pPr>
      <w:pStyle w:val="Header"/>
    </w:pPr>
    <w:r>
      <w:rPr>
        <w:noProof/>
      </w:rPr>
      <w:pict w14:anchorId="13373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0" o:spid="_x0000_s1045" type="#_x0000_t136" style="position:absolute;margin-left:0;margin-top:0;width:608.3pt;height:110.6pt;rotation:315;z-index:-251616256;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DB40" w14:textId="790599E9" w:rsidR="0060678C" w:rsidRDefault="005336B9">
    <w:pPr>
      <w:pStyle w:val="Header"/>
    </w:pPr>
    <w:r>
      <w:rPr>
        <w:noProof/>
      </w:rPr>
      <w:pict w14:anchorId="69EB0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58" o:spid="_x0000_s1043" type="#_x0000_t136" style="position:absolute;margin-left:0;margin-top:0;width:608.3pt;height:110.6pt;rotation:315;z-index:-251620352;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139C" w14:textId="537085DA" w:rsidR="0060678C" w:rsidRDefault="005336B9">
    <w:pPr>
      <w:pStyle w:val="Header"/>
    </w:pPr>
    <w:r>
      <w:rPr>
        <w:noProof/>
      </w:rPr>
      <w:pict w14:anchorId="738F1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2" o:spid="_x0000_s1047" type="#_x0000_t136" style="position:absolute;margin-left:0;margin-top:0;width:608.3pt;height:110.6pt;rotation:315;z-index:-251612160;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6976" w14:textId="4656387B" w:rsidR="0060678C" w:rsidRDefault="005336B9">
    <w:pPr>
      <w:pStyle w:val="Header"/>
    </w:pPr>
    <w:r>
      <w:rPr>
        <w:noProof/>
      </w:rPr>
      <w:pict w14:anchorId="2A597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3" o:spid="_x0000_s1048" type="#_x0000_t136" style="position:absolute;margin-left:0;margin-top:0;width:608.3pt;height:110.6pt;rotation:315;z-index:-251610112;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D274" w14:textId="6AD3D7A8" w:rsidR="0060678C" w:rsidRDefault="005336B9">
    <w:pPr>
      <w:pStyle w:val="Header"/>
    </w:pPr>
    <w:r>
      <w:rPr>
        <w:noProof/>
      </w:rPr>
      <w:pict w14:anchorId="0910F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1" o:spid="_x0000_s1046" type="#_x0000_t136" style="position:absolute;margin-left:0;margin-top:0;width:608.3pt;height:110.6pt;rotation:315;z-index:-251614208;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E062" w14:textId="5E91FEDD" w:rsidR="0060678C" w:rsidRDefault="005336B9">
    <w:pPr>
      <w:pStyle w:val="Header"/>
    </w:pPr>
    <w:r>
      <w:rPr>
        <w:noProof/>
      </w:rPr>
      <w:pict w14:anchorId="08667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5" o:spid="_x0000_s1050" type="#_x0000_t136" style="position:absolute;margin-left:0;margin-top:0;width:608.3pt;height:110.6pt;rotation:315;z-index:-251606016;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17F9" w14:textId="7C4289FE" w:rsidR="0060678C" w:rsidRDefault="005336B9">
    <w:pPr>
      <w:pStyle w:val="Header"/>
    </w:pPr>
    <w:r>
      <w:rPr>
        <w:noProof/>
      </w:rPr>
      <w:pict w14:anchorId="29A00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6" o:spid="_x0000_s1051" type="#_x0000_t136" style="position:absolute;margin-left:0;margin-top:0;width:608.3pt;height:110.6pt;rotation:315;z-index:-251603968;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84DB" w14:textId="3D8A6A5E" w:rsidR="0060678C" w:rsidRDefault="005336B9">
    <w:pPr>
      <w:pStyle w:val="Header"/>
    </w:pPr>
    <w:r>
      <w:rPr>
        <w:noProof/>
      </w:rPr>
      <w:pict w14:anchorId="664D4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4" o:spid="_x0000_s1049" type="#_x0000_t136" style="position:absolute;margin-left:0;margin-top:0;width:608.3pt;height:110.6pt;rotation:315;z-index:-251608064;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9C88" w14:textId="61E41DB0" w:rsidR="0060678C" w:rsidRDefault="005336B9">
    <w:pPr>
      <w:pStyle w:val="Header"/>
    </w:pPr>
    <w:r>
      <w:rPr>
        <w:noProof/>
      </w:rPr>
      <w:pict w14:anchorId="6E4ED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8" o:spid="_x0000_s1053" type="#_x0000_t136" style="position:absolute;margin-left:0;margin-top:0;width:608.3pt;height:110.6pt;rotation:315;z-index:-251599872;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952C" w14:textId="6C29D863" w:rsidR="0060678C" w:rsidRDefault="005336B9">
    <w:pPr>
      <w:pStyle w:val="Header"/>
    </w:pPr>
    <w:r>
      <w:rPr>
        <w:noProof/>
      </w:rPr>
      <w:pict w14:anchorId="3DF14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9" o:spid="_x0000_s1054" type="#_x0000_t136" style="position:absolute;margin-left:0;margin-top:0;width:608.3pt;height:110.6pt;rotation:315;z-index:-251597824;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85CF" w14:textId="3A687EEA" w:rsidR="0060678C" w:rsidRDefault="005336B9">
    <w:pPr>
      <w:pStyle w:val="Header"/>
    </w:pPr>
    <w:r>
      <w:rPr>
        <w:noProof/>
      </w:rPr>
      <w:pict w14:anchorId="76AF3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0" o:spid="_x0000_s1025" type="#_x0000_t136" style="position:absolute;margin-left:0;margin-top:0;width:608.3pt;height:110.6pt;rotation:315;z-index:-251657216;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B30C" w14:textId="62CEA6A9" w:rsidR="0060678C" w:rsidRDefault="005336B9">
    <w:pPr>
      <w:pStyle w:val="Header"/>
    </w:pPr>
    <w:r>
      <w:rPr>
        <w:noProof/>
      </w:rPr>
      <w:pict w14:anchorId="1D2D0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67" o:spid="_x0000_s1052" type="#_x0000_t136" style="position:absolute;margin-left:0;margin-top:0;width:608.3pt;height:110.6pt;rotation:315;z-index:-251601920;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D8055" w14:textId="71883F34" w:rsidR="0060678C" w:rsidRDefault="005336B9">
    <w:pPr>
      <w:pStyle w:val="Header"/>
    </w:pPr>
    <w:r>
      <w:rPr>
        <w:noProof/>
      </w:rPr>
      <w:pict w14:anchorId="7C7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1" o:spid="_x0000_s1056" type="#_x0000_t136" style="position:absolute;margin-left:0;margin-top:0;width:608.3pt;height:110.6pt;rotation:315;z-index:-251593728;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2416" w14:textId="63CCD732" w:rsidR="0060678C" w:rsidRDefault="005336B9">
    <w:pPr>
      <w:pStyle w:val="Header"/>
    </w:pPr>
    <w:r>
      <w:rPr>
        <w:noProof/>
      </w:rPr>
      <w:pict w14:anchorId="0988E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2" o:spid="_x0000_s1057" type="#_x0000_t136" style="position:absolute;margin-left:0;margin-top:0;width:608.3pt;height:110.6pt;rotation:315;z-index:-251591680;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C0D1" w14:textId="5422F77E" w:rsidR="0060678C" w:rsidRDefault="005336B9">
    <w:pPr>
      <w:pStyle w:val="Header"/>
    </w:pPr>
    <w:r>
      <w:rPr>
        <w:noProof/>
      </w:rPr>
      <w:pict w14:anchorId="2ABDF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0" o:spid="_x0000_s1055" type="#_x0000_t136" style="position:absolute;margin-left:0;margin-top:0;width:608.3pt;height:110.6pt;rotation:315;z-index:-251595776;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5F30" w14:textId="50BCBB58" w:rsidR="0060678C" w:rsidRDefault="005336B9">
    <w:pPr>
      <w:pStyle w:val="Header"/>
    </w:pPr>
    <w:r>
      <w:rPr>
        <w:noProof/>
      </w:rPr>
      <w:pict w14:anchorId="1D5E9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4" o:spid="_x0000_s1059" type="#_x0000_t136" style="position:absolute;margin-left:0;margin-top:0;width:608.3pt;height:110.6pt;rotation:315;z-index:-251587584;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AF515" w14:textId="4A1A8FFE" w:rsidR="0060678C" w:rsidRDefault="005336B9">
    <w:pPr>
      <w:pStyle w:val="Header"/>
    </w:pPr>
    <w:r>
      <w:rPr>
        <w:noProof/>
      </w:rPr>
      <w:pict w14:anchorId="3C19F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5" o:spid="_x0000_s1060" type="#_x0000_t136" style="position:absolute;margin-left:0;margin-top:0;width:608.3pt;height:110.6pt;rotation:315;z-index:-251585536;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4D1D" w14:textId="5F76BAAA" w:rsidR="0060678C" w:rsidRDefault="005336B9">
    <w:pPr>
      <w:pStyle w:val="Header"/>
    </w:pPr>
    <w:r>
      <w:rPr>
        <w:noProof/>
      </w:rPr>
      <w:pict w14:anchorId="7D592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3" o:spid="_x0000_s1058" type="#_x0000_t136" style="position:absolute;margin-left:0;margin-top:0;width:608.3pt;height:110.6pt;rotation:315;z-index:-251589632;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1B64F" w14:textId="21C83040" w:rsidR="0060678C" w:rsidRDefault="005336B9">
    <w:pPr>
      <w:pStyle w:val="Header"/>
    </w:pPr>
    <w:r>
      <w:rPr>
        <w:noProof/>
      </w:rPr>
      <w:pict w14:anchorId="63788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7" o:spid="_x0000_s1062" type="#_x0000_t136" style="position:absolute;margin-left:0;margin-top:0;width:608.3pt;height:110.6pt;rotation:315;z-index:-251581440;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CC17" w14:textId="011E6DCF" w:rsidR="0060678C" w:rsidRDefault="005336B9">
    <w:pPr>
      <w:pStyle w:val="Header"/>
    </w:pPr>
    <w:r>
      <w:rPr>
        <w:noProof/>
      </w:rPr>
      <w:pict w14:anchorId="79926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8" o:spid="_x0000_s1063" type="#_x0000_t136" style="position:absolute;margin-left:0;margin-top:0;width:608.3pt;height:110.6pt;rotation:315;z-index:-251579392;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CE5F" w14:textId="3134EAEB" w:rsidR="0060678C" w:rsidRDefault="005336B9">
    <w:pPr>
      <w:pStyle w:val="Header"/>
    </w:pPr>
    <w:r>
      <w:rPr>
        <w:noProof/>
      </w:rPr>
      <w:pict w14:anchorId="605B7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76" o:spid="_x0000_s1061" type="#_x0000_t136" style="position:absolute;margin-left:0;margin-top:0;width:608.3pt;height:110.6pt;rotation:315;z-index:-251583488;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D004" w14:textId="58B37DFD" w:rsidR="0060678C" w:rsidRDefault="005336B9">
    <w:pPr>
      <w:pStyle w:val="Header"/>
    </w:pPr>
    <w:r>
      <w:rPr>
        <w:noProof/>
      </w:rPr>
      <w:pict w14:anchorId="33F1A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4" o:spid="_x0000_s1029" type="#_x0000_t136" style="position:absolute;margin-left:0;margin-top:0;width:608.3pt;height:110.6pt;rotation:315;z-index:-251649024;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61507" w14:textId="739B81F5" w:rsidR="0060678C" w:rsidRDefault="005336B9">
    <w:pPr>
      <w:pStyle w:val="Header"/>
    </w:pPr>
    <w:r>
      <w:rPr>
        <w:noProof/>
      </w:rPr>
      <w:pict w14:anchorId="4E6AD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5" o:spid="_x0000_s1030" type="#_x0000_t136" style="position:absolute;margin-left:0;margin-top:0;width:608.3pt;height:110.6pt;rotation:315;z-index:-251646976;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07F2" w14:textId="3C215916" w:rsidR="0060678C" w:rsidRDefault="005336B9">
    <w:pPr>
      <w:pStyle w:val="Header"/>
    </w:pPr>
    <w:r>
      <w:rPr>
        <w:noProof/>
      </w:rPr>
      <w:pict w14:anchorId="03144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3" o:spid="_x0000_s1028" type="#_x0000_t136" style="position:absolute;margin-left:0;margin-top:0;width:608.3pt;height:110.6pt;rotation:315;z-index:-251651072;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C95D" w14:textId="56A28F85" w:rsidR="0060678C" w:rsidRDefault="005336B9">
    <w:pPr>
      <w:pStyle w:val="Header"/>
    </w:pPr>
    <w:r>
      <w:rPr>
        <w:noProof/>
      </w:rPr>
      <w:pict w14:anchorId="45F15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7" o:spid="_x0000_s1032" type="#_x0000_t136" style="position:absolute;margin-left:0;margin-top:0;width:608.3pt;height:110.6pt;rotation:315;z-index:-251642880;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B863F" w14:textId="06A9E65E" w:rsidR="0060678C" w:rsidRDefault="005336B9">
    <w:pPr>
      <w:pStyle w:val="Header"/>
    </w:pPr>
    <w:r>
      <w:rPr>
        <w:noProof/>
      </w:rPr>
      <w:pict w14:anchorId="73B52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8" o:spid="_x0000_s1033" type="#_x0000_t136" style="position:absolute;margin-left:0;margin-top:0;width:608.3pt;height:110.6pt;rotation:315;z-index:-251640832;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957D" w14:textId="5B225AB3" w:rsidR="0060678C" w:rsidRDefault="005336B9">
    <w:pPr>
      <w:pStyle w:val="Header"/>
    </w:pPr>
    <w:r>
      <w:rPr>
        <w:noProof/>
      </w:rPr>
      <w:pict w14:anchorId="6E6CB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716646" o:spid="_x0000_s1031" type="#_x0000_t136" style="position:absolute;margin-left:0;margin-top:0;width:608.3pt;height:110.6pt;rotation:315;z-index:-251644928;mso-position-horizontal:center;mso-position-horizontal-relative:margin;mso-position-vertical:center;mso-position-vertical-relative:margin" o:allowincell="f" fillcolor="silver" stroked="f">
          <v:fill opacity=".5"/>
          <v:textpath style="font-family:&quot;Arial&quot;;font-size:1pt" string="Web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8FC"/>
    <w:multiLevelType w:val="hybridMultilevel"/>
    <w:tmpl w:val="C35884D8"/>
    <w:lvl w:ilvl="0" w:tplc="EBEC538E">
      <w:numFmt w:val="bullet"/>
      <w:lvlText w:val=""/>
      <w:lvlJc w:val="left"/>
      <w:pPr>
        <w:ind w:left="836" w:hanging="360"/>
      </w:pPr>
      <w:rPr>
        <w:rFonts w:ascii="Symbol" w:eastAsia="Symbol" w:hAnsi="Symbol" w:cs="Symbol" w:hint="default"/>
        <w:w w:val="100"/>
        <w:sz w:val="24"/>
        <w:szCs w:val="24"/>
      </w:rPr>
    </w:lvl>
    <w:lvl w:ilvl="1" w:tplc="CE366F12">
      <w:numFmt w:val="bullet"/>
      <w:lvlText w:val="•"/>
      <w:lvlJc w:val="left"/>
      <w:pPr>
        <w:ind w:left="1832" w:hanging="360"/>
      </w:pPr>
      <w:rPr>
        <w:rFonts w:hint="default"/>
      </w:rPr>
    </w:lvl>
    <w:lvl w:ilvl="2" w:tplc="9BBCF2B4">
      <w:numFmt w:val="bullet"/>
      <w:lvlText w:val="•"/>
      <w:lvlJc w:val="left"/>
      <w:pPr>
        <w:ind w:left="2824" w:hanging="360"/>
      </w:pPr>
      <w:rPr>
        <w:rFonts w:hint="default"/>
      </w:rPr>
    </w:lvl>
    <w:lvl w:ilvl="3" w:tplc="71D0DA88">
      <w:numFmt w:val="bullet"/>
      <w:lvlText w:val="•"/>
      <w:lvlJc w:val="left"/>
      <w:pPr>
        <w:ind w:left="3816" w:hanging="360"/>
      </w:pPr>
      <w:rPr>
        <w:rFonts w:hint="default"/>
      </w:rPr>
    </w:lvl>
    <w:lvl w:ilvl="4" w:tplc="2DF8E246">
      <w:numFmt w:val="bullet"/>
      <w:lvlText w:val="•"/>
      <w:lvlJc w:val="left"/>
      <w:pPr>
        <w:ind w:left="4808" w:hanging="360"/>
      </w:pPr>
      <w:rPr>
        <w:rFonts w:hint="default"/>
      </w:rPr>
    </w:lvl>
    <w:lvl w:ilvl="5" w:tplc="530EB588">
      <w:numFmt w:val="bullet"/>
      <w:lvlText w:val="•"/>
      <w:lvlJc w:val="left"/>
      <w:pPr>
        <w:ind w:left="5800" w:hanging="360"/>
      </w:pPr>
      <w:rPr>
        <w:rFonts w:hint="default"/>
      </w:rPr>
    </w:lvl>
    <w:lvl w:ilvl="6" w:tplc="BE58B518">
      <w:numFmt w:val="bullet"/>
      <w:lvlText w:val="•"/>
      <w:lvlJc w:val="left"/>
      <w:pPr>
        <w:ind w:left="6792" w:hanging="360"/>
      </w:pPr>
      <w:rPr>
        <w:rFonts w:hint="default"/>
      </w:rPr>
    </w:lvl>
    <w:lvl w:ilvl="7" w:tplc="EF6A51F6">
      <w:numFmt w:val="bullet"/>
      <w:lvlText w:val="•"/>
      <w:lvlJc w:val="left"/>
      <w:pPr>
        <w:ind w:left="7784" w:hanging="360"/>
      </w:pPr>
      <w:rPr>
        <w:rFonts w:hint="default"/>
      </w:rPr>
    </w:lvl>
    <w:lvl w:ilvl="8" w:tplc="9FAACAD2">
      <w:numFmt w:val="bullet"/>
      <w:lvlText w:val="•"/>
      <w:lvlJc w:val="left"/>
      <w:pPr>
        <w:ind w:left="8776" w:hanging="360"/>
      </w:pPr>
      <w:rPr>
        <w:rFonts w:hint="default"/>
      </w:rPr>
    </w:lvl>
  </w:abstractNum>
  <w:abstractNum w:abstractNumId="1" w15:restartNumberingAfterBreak="0">
    <w:nsid w:val="02B45F4B"/>
    <w:multiLevelType w:val="hybridMultilevel"/>
    <w:tmpl w:val="0C580E06"/>
    <w:lvl w:ilvl="0" w:tplc="D3004800">
      <w:numFmt w:val="bullet"/>
      <w:lvlText w:val=""/>
      <w:lvlJc w:val="left"/>
      <w:pPr>
        <w:ind w:left="1193" w:hanging="360"/>
      </w:pPr>
      <w:rPr>
        <w:rFonts w:ascii="Symbol" w:eastAsiaTheme="minorHAnsi" w:hAnsi="Symbol" w:cstheme="minorBidi" w:hint="default"/>
      </w:rPr>
    </w:lvl>
    <w:lvl w:ilvl="1" w:tplc="10090003">
      <w:start w:val="1"/>
      <w:numFmt w:val="bullet"/>
      <w:lvlText w:val="o"/>
      <w:lvlJc w:val="left"/>
      <w:pPr>
        <w:ind w:left="1913" w:hanging="360"/>
      </w:pPr>
      <w:rPr>
        <w:rFonts w:ascii="Courier New" w:hAnsi="Courier New" w:cs="Courier New" w:hint="default"/>
      </w:rPr>
    </w:lvl>
    <w:lvl w:ilvl="2" w:tplc="10090005" w:tentative="1">
      <w:start w:val="1"/>
      <w:numFmt w:val="bullet"/>
      <w:lvlText w:val=""/>
      <w:lvlJc w:val="left"/>
      <w:pPr>
        <w:ind w:left="2633" w:hanging="360"/>
      </w:pPr>
      <w:rPr>
        <w:rFonts w:ascii="Wingdings" w:hAnsi="Wingdings" w:hint="default"/>
      </w:rPr>
    </w:lvl>
    <w:lvl w:ilvl="3" w:tplc="10090001" w:tentative="1">
      <w:start w:val="1"/>
      <w:numFmt w:val="bullet"/>
      <w:lvlText w:val=""/>
      <w:lvlJc w:val="left"/>
      <w:pPr>
        <w:ind w:left="3353" w:hanging="360"/>
      </w:pPr>
      <w:rPr>
        <w:rFonts w:ascii="Symbol" w:hAnsi="Symbol" w:hint="default"/>
      </w:rPr>
    </w:lvl>
    <w:lvl w:ilvl="4" w:tplc="10090003" w:tentative="1">
      <w:start w:val="1"/>
      <w:numFmt w:val="bullet"/>
      <w:lvlText w:val="o"/>
      <w:lvlJc w:val="left"/>
      <w:pPr>
        <w:ind w:left="4073" w:hanging="360"/>
      </w:pPr>
      <w:rPr>
        <w:rFonts w:ascii="Courier New" w:hAnsi="Courier New" w:cs="Courier New" w:hint="default"/>
      </w:rPr>
    </w:lvl>
    <w:lvl w:ilvl="5" w:tplc="10090005" w:tentative="1">
      <w:start w:val="1"/>
      <w:numFmt w:val="bullet"/>
      <w:lvlText w:val=""/>
      <w:lvlJc w:val="left"/>
      <w:pPr>
        <w:ind w:left="4793" w:hanging="360"/>
      </w:pPr>
      <w:rPr>
        <w:rFonts w:ascii="Wingdings" w:hAnsi="Wingdings" w:hint="default"/>
      </w:rPr>
    </w:lvl>
    <w:lvl w:ilvl="6" w:tplc="10090001" w:tentative="1">
      <w:start w:val="1"/>
      <w:numFmt w:val="bullet"/>
      <w:lvlText w:val=""/>
      <w:lvlJc w:val="left"/>
      <w:pPr>
        <w:ind w:left="5513" w:hanging="360"/>
      </w:pPr>
      <w:rPr>
        <w:rFonts w:ascii="Symbol" w:hAnsi="Symbol" w:hint="default"/>
      </w:rPr>
    </w:lvl>
    <w:lvl w:ilvl="7" w:tplc="10090003" w:tentative="1">
      <w:start w:val="1"/>
      <w:numFmt w:val="bullet"/>
      <w:lvlText w:val="o"/>
      <w:lvlJc w:val="left"/>
      <w:pPr>
        <w:ind w:left="6233" w:hanging="360"/>
      </w:pPr>
      <w:rPr>
        <w:rFonts w:ascii="Courier New" w:hAnsi="Courier New" w:cs="Courier New" w:hint="default"/>
      </w:rPr>
    </w:lvl>
    <w:lvl w:ilvl="8" w:tplc="10090005" w:tentative="1">
      <w:start w:val="1"/>
      <w:numFmt w:val="bullet"/>
      <w:lvlText w:val=""/>
      <w:lvlJc w:val="left"/>
      <w:pPr>
        <w:ind w:left="6953" w:hanging="360"/>
      </w:pPr>
      <w:rPr>
        <w:rFonts w:ascii="Wingdings" w:hAnsi="Wingdings" w:hint="default"/>
      </w:rPr>
    </w:lvl>
  </w:abstractNum>
  <w:abstractNum w:abstractNumId="2" w15:restartNumberingAfterBreak="0">
    <w:nsid w:val="03E7742C"/>
    <w:multiLevelType w:val="hybridMultilevel"/>
    <w:tmpl w:val="0382E842"/>
    <w:lvl w:ilvl="0" w:tplc="C4A21112">
      <w:start w:val="6"/>
      <w:numFmt w:val="decimal"/>
      <w:lvlText w:val="%1."/>
      <w:lvlJc w:val="left"/>
      <w:pPr>
        <w:ind w:left="385" w:hanging="269"/>
      </w:pPr>
      <w:rPr>
        <w:rFonts w:ascii="Arial" w:eastAsia="Arial" w:hAnsi="Arial" w:cs="Arial" w:hint="default"/>
        <w:b/>
        <w:bCs/>
        <w:w w:val="100"/>
        <w:sz w:val="24"/>
        <w:szCs w:val="24"/>
      </w:rPr>
    </w:lvl>
    <w:lvl w:ilvl="1" w:tplc="4E045948">
      <w:numFmt w:val="bullet"/>
      <w:lvlText w:val=""/>
      <w:lvlJc w:val="left"/>
      <w:pPr>
        <w:ind w:left="844" w:hanging="358"/>
      </w:pPr>
      <w:rPr>
        <w:rFonts w:hint="default"/>
        <w:w w:val="100"/>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3" w15:restartNumberingAfterBreak="0">
    <w:nsid w:val="07B6122D"/>
    <w:multiLevelType w:val="hybridMultilevel"/>
    <w:tmpl w:val="DD62A53E"/>
    <w:lvl w:ilvl="0" w:tplc="EBE2E34C">
      <w:start w:val="1"/>
      <w:numFmt w:val="upperLetter"/>
      <w:lvlText w:val="%1."/>
      <w:lvlJc w:val="left"/>
      <w:pPr>
        <w:ind w:left="488" w:hanging="372"/>
      </w:pPr>
      <w:rPr>
        <w:rFonts w:ascii="Arial" w:eastAsia="Arial" w:hAnsi="Arial" w:cs="Arial" w:hint="default"/>
        <w:b/>
        <w:bCs/>
        <w:spacing w:val="-6"/>
        <w:w w:val="100"/>
        <w:sz w:val="24"/>
        <w:szCs w:val="24"/>
      </w:rPr>
    </w:lvl>
    <w:lvl w:ilvl="1" w:tplc="5CB29782">
      <w:numFmt w:val="bullet"/>
      <w:lvlText w:val=""/>
      <w:lvlJc w:val="left"/>
      <w:pPr>
        <w:ind w:left="836" w:hanging="360"/>
      </w:pPr>
      <w:rPr>
        <w:rFonts w:ascii="Symbol" w:eastAsia="Symbol" w:hAnsi="Symbol" w:cs="Symbol" w:hint="default"/>
        <w:w w:val="100"/>
        <w:sz w:val="24"/>
        <w:szCs w:val="24"/>
      </w:rPr>
    </w:lvl>
    <w:lvl w:ilvl="2" w:tplc="FB464BFC">
      <w:numFmt w:val="bullet"/>
      <w:lvlText w:val="•"/>
      <w:lvlJc w:val="left"/>
      <w:pPr>
        <w:ind w:left="1942" w:hanging="360"/>
      </w:pPr>
      <w:rPr>
        <w:rFonts w:hint="default"/>
      </w:rPr>
    </w:lvl>
    <w:lvl w:ilvl="3" w:tplc="85D4A3BC">
      <w:numFmt w:val="bullet"/>
      <w:lvlText w:val="•"/>
      <w:lvlJc w:val="left"/>
      <w:pPr>
        <w:ind w:left="3044" w:hanging="360"/>
      </w:pPr>
      <w:rPr>
        <w:rFonts w:hint="default"/>
      </w:rPr>
    </w:lvl>
    <w:lvl w:ilvl="4" w:tplc="D58CE622">
      <w:numFmt w:val="bullet"/>
      <w:lvlText w:val="•"/>
      <w:lvlJc w:val="left"/>
      <w:pPr>
        <w:ind w:left="4146" w:hanging="360"/>
      </w:pPr>
      <w:rPr>
        <w:rFonts w:hint="default"/>
      </w:rPr>
    </w:lvl>
    <w:lvl w:ilvl="5" w:tplc="3EC0DA58">
      <w:numFmt w:val="bullet"/>
      <w:lvlText w:val="•"/>
      <w:lvlJc w:val="left"/>
      <w:pPr>
        <w:ind w:left="5248" w:hanging="360"/>
      </w:pPr>
      <w:rPr>
        <w:rFonts w:hint="default"/>
      </w:rPr>
    </w:lvl>
    <w:lvl w:ilvl="6" w:tplc="169A6812">
      <w:numFmt w:val="bullet"/>
      <w:lvlText w:val="•"/>
      <w:lvlJc w:val="left"/>
      <w:pPr>
        <w:ind w:left="6351" w:hanging="360"/>
      </w:pPr>
      <w:rPr>
        <w:rFonts w:hint="default"/>
      </w:rPr>
    </w:lvl>
    <w:lvl w:ilvl="7" w:tplc="1434931C">
      <w:numFmt w:val="bullet"/>
      <w:lvlText w:val="•"/>
      <w:lvlJc w:val="left"/>
      <w:pPr>
        <w:ind w:left="7453" w:hanging="360"/>
      </w:pPr>
      <w:rPr>
        <w:rFonts w:hint="default"/>
      </w:rPr>
    </w:lvl>
    <w:lvl w:ilvl="8" w:tplc="1408B3D4">
      <w:numFmt w:val="bullet"/>
      <w:lvlText w:val="•"/>
      <w:lvlJc w:val="left"/>
      <w:pPr>
        <w:ind w:left="8555" w:hanging="360"/>
      </w:pPr>
      <w:rPr>
        <w:rFonts w:hint="default"/>
      </w:rPr>
    </w:lvl>
  </w:abstractNum>
  <w:abstractNum w:abstractNumId="4" w15:restartNumberingAfterBreak="0">
    <w:nsid w:val="0B74068F"/>
    <w:multiLevelType w:val="hybridMultilevel"/>
    <w:tmpl w:val="B45C9C2C"/>
    <w:lvl w:ilvl="0" w:tplc="C4A21112">
      <w:start w:val="6"/>
      <w:numFmt w:val="decimal"/>
      <w:lvlText w:val="%1."/>
      <w:lvlJc w:val="left"/>
      <w:pPr>
        <w:ind w:left="385" w:hanging="269"/>
      </w:pPr>
      <w:rPr>
        <w:rFonts w:ascii="Arial" w:eastAsia="Arial" w:hAnsi="Arial" w:cs="Arial" w:hint="default"/>
        <w:b/>
        <w:bCs/>
        <w:w w:val="100"/>
        <w:sz w:val="24"/>
        <w:szCs w:val="24"/>
      </w:rPr>
    </w:lvl>
    <w:lvl w:ilvl="1" w:tplc="D3004800">
      <w:numFmt w:val="bullet"/>
      <w:lvlText w:val=""/>
      <w:lvlJc w:val="left"/>
      <w:pPr>
        <w:ind w:left="844" w:hanging="358"/>
      </w:pPr>
      <w:rPr>
        <w:rFonts w:ascii="Symbol" w:eastAsiaTheme="minorHAnsi" w:hAnsi="Symbol" w:cstheme="minorBidi" w:hint="default"/>
        <w:w w:val="100"/>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5" w15:restartNumberingAfterBreak="0">
    <w:nsid w:val="0C0C604E"/>
    <w:multiLevelType w:val="hybridMultilevel"/>
    <w:tmpl w:val="A20ADB16"/>
    <w:lvl w:ilvl="0" w:tplc="EBEC538E">
      <w:numFmt w:val="bullet"/>
      <w:lvlText w:val=""/>
      <w:lvlJc w:val="left"/>
      <w:pPr>
        <w:ind w:left="1193" w:hanging="360"/>
      </w:pPr>
      <w:rPr>
        <w:rFonts w:ascii="Symbol" w:eastAsia="Symbol" w:hAnsi="Symbol" w:cs="Symbol" w:hint="default"/>
        <w:w w:val="100"/>
        <w:sz w:val="24"/>
        <w:szCs w:val="24"/>
      </w:rPr>
    </w:lvl>
    <w:lvl w:ilvl="1" w:tplc="10090003" w:tentative="1">
      <w:start w:val="1"/>
      <w:numFmt w:val="bullet"/>
      <w:lvlText w:val="o"/>
      <w:lvlJc w:val="left"/>
      <w:pPr>
        <w:ind w:left="1913" w:hanging="360"/>
      </w:pPr>
      <w:rPr>
        <w:rFonts w:ascii="Courier New" w:hAnsi="Courier New" w:cs="Courier New" w:hint="default"/>
      </w:rPr>
    </w:lvl>
    <w:lvl w:ilvl="2" w:tplc="10090005" w:tentative="1">
      <w:start w:val="1"/>
      <w:numFmt w:val="bullet"/>
      <w:lvlText w:val=""/>
      <w:lvlJc w:val="left"/>
      <w:pPr>
        <w:ind w:left="2633" w:hanging="360"/>
      </w:pPr>
      <w:rPr>
        <w:rFonts w:ascii="Wingdings" w:hAnsi="Wingdings" w:hint="default"/>
      </w:rPr>
    </w:lvl>
    <w:lvl w:ilvl="3" w:tplc="10090001" w:tentative="1">
      <w:start w:val="1"/>
      <w:numFmt w:val="bullet"/>
      <w:lvlText w:val=""/>
      <w:lvlJc w:val="left"/>
      <w:pPr>
        <w:ind w:left="3353" w:hanging="360"/>
      </w:pPr>
      <w:rPr>
        <w:rFonts w:ascii="Symbol" w:hAnsi="Symbol" w:hint="default"/>
      </w:rPr>
    </w:lvl>
    <w:lvl w:ilvl="4" w:tplc="10090003" w:tentative="1">
      <w:start w:val="1"/>
      <w:numFmt w:val="bullet"/>
      <w:lvlText w:val="o"/>
      <w:lvlJc w:val="left"/>
      <w:pPr>
        <w:ind w:left="4073" w:hanging="360"/>
      </w:pPr>
      <w:rPr>
        <w:rFonts w:ascii="Courier New" w:hAnsi="Courier New" w:cs="Courier New" w:hint="default"/>
      </w:rPr>
    </w:lvl>
    <w:lvl w:ilvl="5" w:tplc="10090005" w:tentative="1">
      <w:start w:val="1"/>
      <w:numFmt w:val="bullet"/>
      <w:lvlText w:val=""/>
      <w:lvlJc w:val="left"/>
      <w:pPr>
        <w:ind w:left="4793" w:hanging="360"/>
      </w:pPr>
      <w:rPr>
        <w:rFonts w:ascii="Wingdings" w:hAnsi="Wingdings" w:hint="default"/>
      </w:rPr>
    </w:lvl>
    <w:lvl w:ilvl="6" w:tplc="10090001" w:tentative="1">
      <w:start w:val="1"/>
      <w:numFmt w:val="bullet"/>
      <w:lvlText w:val=""/>
      <w:lvlJc w:val="left"/>
      <w:pPr>
        <w:ind w:left="5513" w:hanging="360"/>
      </w:pPr>
      <w:rPr>
        <w:rFonts w:ascii="Symbol" w:hAnsi="Symbol" w:hint="default"/>
      </w:rPr>
    </w:lvl>
    <w:lvl w:ilvl="7" w:tplc="10090003" w:tentative="1">
      <w:start w:val="1"/>
      <w:numFmt w:val="bullet"/>
      <w:lvlText w:val="o"/>
      <w:lvlJc w:val="left"/>
      <w:pPr>
        <w:ind w:left="6233" w:hanging="360"/>
      </w:pPr>
      <w:rPr>
        <w:rFonts w:ascii="Courier New" w:hAnsi="Courier New" w:cs="Courier New" w:hint="default"/>
      </w:rPr>
    </w:lvl>
    <w:lvl w:ilvl="8" w:tplc="10090005" w:tentative="1">
      <w:start w:val="1"/>
      <w:numFmt w:val="bullet"/>
      <w:lvlText w:val=""/>
      <w:lvlJc w:val="left"/>
      <w:pPr>
        <w:ind w:left="6953" w:hanging="360"/>
      </w:pPr>
      <w:rPr>
        <w:rFonts w:ascii="Wingdings" w:hAnsi="Wingdings" w:hint="default"/>
      </w:rPr>
    </w:lvl>
  </w:abstractNum>
  <w:abstractNum w:abstractNumId="6" w15:restartNumberingAfterBreak="0">
    <w:nsid w:val="0CF84423"/>
    <w:multiLevelType w:val="hybridMultilevel"/>
    <w:tmpl w:val="88AE0CB6"/>
    <w:lvl w:ilvl="0" w:tplc="10090001">
      <w:start w:val="1"/>
      <w:numFmt w:val="bullet"/>
      <w:lvlText w:val=""/>
      <w:lvlJc w:val="left"/>
      <w:pPr>
        <w:ind w:left="836" w:hanging="358"/>
      </w:pPr>
      <w:rPr>
        <w:rFonts w:ascii="Symbol" w:hAnsi="Symbol" w:hint="default"/>
        <w:w w:val="100"/>
      </w:rPr>
    </w:lvl>
    <w:lvl w:ilvl="1" w:tplc="9BFA5410">
      <w:numFmt w:val="bullet"/>
      <w:lvlText w:val="o"/>
      <w:lvlJc w:val="left"/>
      <w:pPr>
        <w:ind w:left="1556" w:hanging="358"/>
      </w:pPr>
      <w:rPr>
        <w:rFonts w:ascii="Courier New" w:eastAsia="Courier New" w:hAnsi="Courier New" w:cs="Courier New" w:hint="default"/>
        <w:w w:val="100"/>
        <w:sz w:val="28"/>
        <w:szCs w:val="28"/>
      </w:rPr>
    </w:lvl>
    <w:lvl w:ilvl="2" w:tplc="66A8CE82">
      <w:numFmt w:val="bullet"/>
      <w:lvlText w:val="•"/>
      <w:lvlJc w:val="left"/>
      <w:pPr>
        <w:ind w:left="2582" w:hanging="358"/>
      </w:pPr>
      <w:rPr>
        <w:rFonts w:hint="default"/>
      </w:rPr>
    </w:lvl>
    <w:lvl w:ilvl="3" w:tplc="03F8911E">
      <w:numFmt w:val="bullet"/>
      <w:lvlText w:val="•"/>
      <w:lvlJc w:val="left"/>
      <w:pPr>
        <w:ind w:left="3604" w:hanging="358"/>
      </w:pPr>
      <w:rPr>
        <w:rFonts w:hint="default"/>
      </w:rPr>
    </w:lvl>
    <w:lvl w:ilvl="4" w:tplc="C1ECFBD2">
      <w:numFmt w:val="bullet"/>
      <w:lvlText w:val="•"/>
      <w:lvlJc w:val="left"/>
      <w:pPr>
        <w:ind w:left="4626" w:hanging="358"/>
      </w:pPr>
      <w:rPr>
        <w:rFonts w:hint="default"/>
      </w:rPr>
    </w:lvl>
    <w:lvl w:ilvl="5" w:tplc="634856FC">
      <w:numFmt w:val="bullet"/>
      <w:lvlText w:val="•"/>
      <w:lvlJc w:val="left"/>
      <w:pPr>
        <w:ind w:left="5648" w:hanging="358"/>
      </w:pPr>
      <w:rPr>
        <w:rFonts w:hint="default"/>
      </w:rPr>
    </w:lvl>
    <w:lvl w:ilvl="6" w:tplc="6F64E46A">
      <w:numFmt w:val="bullet"/>
      <w:lvlText w:val="•"/>
      <w:lvlJc w:val="left"/>
      <w:pPr>
        <w:ind w:left="6671" w:hanging="358"/>
      </w:pPr>
      <w:rPr>
        <w:rFonts w:hint="default"/>
      </w:rPr>
    </w:lvl>
    <w:lvl w:ilvl="7" w:tplc="693A7838">
      <w:numFmt w:val="bullet"/>
      <w:lvlText w:val="•"/>
      <w:lvlJc w:val="left"/>
      <w:pPr>
        <w:ind w:left="7693" w:hanging="358"/>
      </w:pPr>
      <w:rPr>
        <w:rFonts w:hint="default"/>
      </w:rPr>
    </w:lvl>
    <w:lvl w:ilvl="8" w:tplc="689A5580">
      <w:numFmt w:val="bullet"/>
      <w:lvlText w:val="•"/>
      <w:lvlJc w:val="left"/>
      <w:pPr>
        <w:ind w:left="8715" w:hanging="358"/>
      </w:pPr>
      <w:rPr>
        <w:rFonts w:hint="default"/>
      </w:rPr>
    </w:lvl>
  </w:abstractNum>
  <w:abstractNum w:abstractNumId="7" w15:restartNumberingAfterBreak="0">
    <w:nsid w:val="0F7E749C"/>
    <w:multiLevelType w:val="hybridMultilevel"/>
    <w:tmpl w:val="8CAC27B4"/>
    <w:lvl w:ilvl="0" w:tplc="C4A21112">
      <w:start w:val="6"/>
      <w:numFmt w:val="decimal"/>
      <w:lvlText w:val="%1."/>
      <w:lvlJc w:val="left"/>
      <w:pPr>
        <w:ind w:left="385" w:hanging="269"/>
      </w:pPr>
      <w:rPr>
        <w:rFonts w:ascii="Arial" w:eastAsia="Arial" w:hAnsi="Arial" w:cs="Arial" w:hint="default"/>
        <w:b/>
        <w:bCs/>
        <w:w w:val="100"/>
        <w:sz w:val="24"/>
        <w:szCs w:val="24"/>
      </w:rPr>
    </w:lvl>
    <w:lvl w:ilvl="1" w:tplc="10090001">
      <w:start w:val="1"/>
      <w:numFmt w:val="bullet"/>
      <w:lvlText w:val=""/>
      <w:lvlJc w:val="left"/>
      <w:pPr>
        <w:ind w:left="844" w:hanging="358"/>
      </w:pPr>
      <w:rPr>
        <w:rFonts w:ascii="Symbol" w:hAnsi="Symbol" w:hint="default"/>
        <w:w w:val="100"/>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8" w15:restartNumberingAfterBreak="0">
    <w:nsid w:val="117E2F60"/>
    <w:multiLevelType w:val="hybridMultilevel"/>
    <w:tmpl w:val="5C68570C"/>
    <w:lvl w:ilvl="0" w:tplc="C4A21112">
      <w:start w:val="6"/>
      <w:numFmt w:val="decimal"/>
      <w:lvlText w:val="%1."/>
      <w:lvlJc w:val="left"/>
      <w:pPr>
        <w:ind w:left="385" w:hanging="269"/>
      </w:pPr>
      <w:rPr>
        <w:rFonts w:ascii="Arial" w:eastAsia="Arial" w:hAnsi="Arial" w:cs="Arial" w:hint="default"/>
        <w:b/>
        <w:bCs/>
        <w:w w:val="100"/>
        <w:sz w:val="24"/>
        <w:szCs w:val="24"/>
      </w:rPr>
    </w:lvl>
    <w:lvl w:ilvl="1" w:tplc="EBEC538E">
      <w:numFmt w:val="bullet"/>
      <w:lvlText w:val=""/>
      <w:lvlJc w:val="left"/>
      <w:pPr>
        <w:ind w:left="844" w:hanging="358"/>
      </w:pPr>
      <w:rPr>
        <w:rFonts w:ascii="Symbol" w:eastAsia="Symbol" w:hAnsi="Symbol" w:cs="Symbol" w:hint="default"/>
        <w:w w:val="100"/>
        <w:sz w:val="24"/>
        <w:szCs w:val="24"/>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9" w15:restartNumberingAfterBreak="0">
    <w:nsid w:val="12200300"/>
    <w:multiLevelType w:val="hybridMultilevel"/>
    <w:tmpl w:val="98E061CC"/>
    <w:lvl w:ilvl="0" w:tplc="26061582">
      <w:numFmt w:val="bullet"/>
      <w:lvlText w:val=""/>
      <w:lvlJc w:val="left"/>
      <w:pPr>
        <w:ind w:left="836" w:hanging="358"/>
      </w:pPr>
      <w:rPr>
        <w:rFonts w:hint="default"/>
        <w:w w:val="100"/>
      </w:rPr>
    </w:lvl>
    <w:lvl w:ilvl="1" w:tplc="9BFA5410">
      <w:numFmt w:val="bullet"/>
      <w:lvlText w:val="o"/>
      <w:lvlJc w:val="left"/>
      <w:pPr>
        <w:ind w:left="1556" w:hanging="358"/>
      </w:pPr>
      <w:rPr>
        <w:rFonts w:ascii="Courier New" w:eastAsia="Courier New" w:hAnsi="Courier New" w:cs="Courier New" w:hint="default"/>
        <w:w w:val="100"/>
        <w:sz w:val="28"/>
        <w:szCs w:val="28"/>
      </w:rPr>
    </w:lvl>
    <w:lvl w:ilvl="2" w:tplc="66A8CE82">
      <w:numFmt w:val="bullet"/>
      <w:lvlText w:val="•"/>
      <w:lvlJc w:val="left"/>
      <w:pPr>
        <w:ind w:left="2582" w:hanging="358"/>
      </w:pPr>
      <w:rPr>
        <w:rFonts w:hint="default"/>
      </w:rPr>
    </w:lvl>
    <w:lvl w:ilvl="3" w:tplc="03F8911E">
      <w:numFmt w:val="bullet"/>
      <w:lvlText w:val="•"/>
      <w:lvlJc w:val="left"/>
      <w:pPr>
        <w:ind w:left="3604" w:hanging="358"/>
      </w:pPr>
      <w:rPr>
        <w:rFonts w:hint="default"/>
      </w:rPr>
    </w:lvl>
    <w:lvl w:ilvl="4" w:tplc="C1ECFBD2">
      <w:numFmt w:val="bullet"/>
      <w:lvlText w:val="•"/>
      <w:lvlJc w:val="left"/>
      <w:pPr>
        <w:ind w:left="4626" w:hanging="358"/>
      </w:pPr>
      <w:rPr>
        <w:rFonts w:hint="default"/>
      </w:rPr>
    </w:lvl>
    <w:lvl w:ilvl="5" w:tplc="634856FC">
      <w:numFmt w:val="bullet"/>
      <w:lvlText w:val="•"/>
      <w:lvlJc w:val="left"/>
      <w:pPr>
        <w:ind w:left="5648" w:hanging="358"/>
      </w:pPr>
      <w:rPr>
        <w:rFonts w:hint="default"/>
      </w:rPr>
    </w:lvl>
    <w:lvl w:ilvl="6" w:tplc="6F64E46A">
      <w:numFmt w:val="bullet"/>
      <w:lvlText w:val="•"/>
      <w:lvlJc w:val="left"/>
      <w:pPr>
        <w:ind w:left="6671" w:hanging="358"/>
      </w:pPr>
      <w:rPr>
        <w:rFonts w:hint="default"/>
      </w:rPr>
    </w:lvl>
    <w:lvl w:ilvl="7" w:tplc="693A7838">
      <w:numFmt w:val="bullet"/>
      <w:lvlText w:val="•"/>
      <w:lvlJc w:val="left"/>
      <w:pPr>
        <w:ind w:left="7693" w:hanging="358"/>
      </w:pPr>
      <w:rPr>
        <w:rFonts w:hint="default"/>
      </w:rPr>
    </w:lvl>
    <w:lvl w:ilvl="8" w:tplc="689A5580">
      <w:numFmt w:val="bullet"/>
      <w:lvlText w:val="•"/>
      <w:lvlJc w:val="left"/>
      <w:pPr>
        <w:ind w:left="8715" w:hanging="358"/>
      </w:pPr>
      <w:rPr>
        <w:rFonts w:hint="default"/>
      </w:rPr>
    </w:lvl>
  </w:abstractNum>
  <w:abstractNum w:abstractNumId="10" w15:restartNumberingAfterBreak="0">
    <w:nsid w:val="17E90E07"/>
    <w:multiLevelType w:val="hybridMultilevel"/>
    <w:tmpl w:val="B94E9B26"/>
    <w:lvl w:ilvl="0" w:tplc="10090001">
      <w:start w:val="1"/>
      <w:numFmt w:val="bullet"/>
      <w:lvlText w:val=""/>
      <w:lvlJc w:val="left"/>
      <w:pPr>
        <w:ind w:left="846" w:hanging="360"/>
      </w:pPr>
      <w:rPr>
        <w:rFonts w:ascii="Symbol" w:hAnsi="Symbol" w:hint="default"/>
      </w:rPr>
    </w:lvl>
    <w:lvl w:ilvl="1" w:tplc="10090003">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11" w15:restartNumberingAfterBreak="0">
    <w:nsid w:val="18D31D70"/>
    <w:multiLevelType w:val="hybridMultilevel"/>
    <w:tmpl w:val="31EA27A8"/>
    <w:lvl w:ilvl="0" w:tplc="CF56B22C">
      <w:start w:val="1"/>
      <w:numFmt w:val="lowerLetter"/>
      <w:lvlText w:val="(%1)"/>
      <w:lvlJc w:val="left"/>
      <w:pPr>
        <w:ind w:left="7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E96068"/>
    <w:multiLevelType w:val="hybridMultilevel"/>
    <w:tmpl w:val="9092B794"/>
    <w:lvl w:ilvl="0" w:tplc="10090001">
      <w:start w:val="1"/>
      <w:numFmt w:val="bullet"/>
      <w:lvlText w:val=""/>
      <w:lvlJc w:val="left"/>
      <w:pPr>
        <w:ind w:left="836" w:hanging="358"/>
      </w:pPr>
      <w:rPr>
        <w:rFonts w:ascii="Symbol" w:hAnsi="Symbol" w:hint="default"/>
        <w:w w:val="100"/>
      </w:rPr>
    </w:lvl>
    <w:lvl w:ilvl="1" w:tplc="9BFA5410">
      <w:numFmt w:val="bullet"/>
      <w:lvlText w:val="o"/>
      <w:lvlJc w:val="left"/>
      <w:pPr>
        <w:ind w:left="1556" w:hanging="358"/>
      </w:pPr>
      <w:rPr>
        <w:rFonts w:ascii="Courier New" w:eastAsia="Courier New" w:hAnsi="Courier New" w:cs="Courier New" w:hint="default"/>
        <w:w w:val="100"/>
        <w:sz w:val="28"/>
        <w:szCs w:val="28"/>
      </w:rPr>
    </w:lvl>
    <w:lvl w:ilvl="2" w:tplc="66A8CE82">
      <w:numFmt w:val="bullet"/>
      <w:lvlText w:val="•"/>
      <w:lvlJc w:val="left"/>
      <w:pPr>
        <w:ind w:left="2582" w:hanging="358"/>
      </w:pPr>
      <w:rPr>
        <w:rFonts w:hint="default"/>
      </w:rPr>
    </w:lvl>
    <w:lvl w:ilvl="3" w:tplc="03F8911E">
      <w:numFmt w:val="bullet"/>
      <w:lvlText w:val="•"/>
      <w:lvlJc w:val="left"/>
      <w:pPr>
        <w:ind w:left="3604" w:hanging="358"/>
      </w:pPr>
      <w:rPr>
        <w:rFonts w:hint="default"/>
      </w:rPr>
    </w:lvl>
    <w:lvl w:ilvl="4" w:tplc="C1ECFBD2">
      <w:numFmt w:val="bullet"/>
      <w:lvlText w:val="•"/>
      <w:lvlJc w:val="left"/>
      <w:pPr>
        <w:ind w:left="4626" w:hanging="358"/>
      </w:pPr>
      <w:rPr>
        <w:rFonts w:hint="default"/>
      </w:rPr>
    </w:lvl>
    <w:lvl w:ilvl="5" w:tplc="634856FC">
      <w:numFmt w:val="bullet"/>
      <w:lvlText w:val="•"/>
      <w:lvlJc w:val="left"/>
      <w:pPr>
        <w:ind w:left="5648" w:hanging="358"/>
      </w:pPr>
      <w:rPr>
        <w:rFonts w:hint="default"/>
      </w:rPr>
    </w:lvl>
    <w:lvl w:ilvl="6" w:tplc="6F64E46A">
      <w:numFmt w:val="bullet"/>
      <w:lvlText w:val="•"/>
      <w:lvlJc w:val="left"/>
      <w:pPr>
        <w:ind w:left="6671" w:hanging="358"/>
      </w:pPr>
      <w:rPr>
        <w:rFonts w:hint="default"/>
      </w:rPr>
    </w:lvl>
    <w:lvl w:ilvl="7" w:tplc="693A7838">
      <w:numFmt w:val="bullet"/>
      <w:lvlText w:val="•"/>
      <w:lvlJc w:val="left"/>
      <w:pPr>
        <w:ind w:left="7693" w:hanging="358"/>
      </w:pPr>
      <w:rPr>
        <w:rFonts w:hint="default"/>
      </w:rPr>
    </w:lvl>
    <w:lvl w:ilvl="8" w:tplc="689A5580">
      <w:numFmt w:val="bullet"/>
      <w:lvlText w:val="•"/>
      <w:lvlJc w:val="left"/>
      <w:pPr>
        <w:ind w:left="8715" w:hanging="358"/>
      </w:pPr>
      <w:rPr>
        <w:rFonts w:hint="default"/>
      </w:rPr>
    </w:lvl>
  </w:abstractNum>
  <w:abstractNum w:abstractNumId="13" w15:restartNumberingAfterBreak="0">
    <w:nsid w:val="1A044957"/>
    <w:multiLevelType w:val="hybridMultilevel"/>
    <w:tmpl w:val="A70AC4B2"/>
    <w:lvl w:ilvl="0" w:tplc="10090001">
      <w:start w:val="1"/>
      <w:numFmt w:val="bullet"/>
      <w:lvlText w:val=""/>
      <w:lvlJc w:val="left"/>
      <w:pPr>
        <w:ind w:left="836" w:hanging="360"/>
      </w:pPr>
      <w:rPr>
        <w:rFonts w:ascii="Symbol" w:hAnsi="Symbol" w:hint="default"/>
      </w:rPr>
    </w:lvl>
    <w:lvl w:ilvl="1" w:tplc="10090003" w:tentative="1">
      <w:start w:val="1"/>
      <w:numFmt w:val="bullet"/>
      <w:lvlText w:val="o"/>
      <w:lvlJc w:val="left"/>
      <w:pPr>
        <w:ind w:left="1556" w:hanging="360"/>
      </w:pPr>
      <w:rPr>
        <w:rFonts w:ascii="Courier New" w:hAnsi="Courier New" w:hint="default"/>
      </w:rPr>
    </w:lvl>
    <w:lvl w:ilvl="2" w:tplc="10090005" w:tentative="1">
      <w:start w:val="1"/>
      <w:numFmt w:val="bullet"/>
      <w:lvlText w:val=""/>
      <w:lvlJc w:val="left"/>
      <w:pPr>
        <w:ind w:left="2276" w:hanging="360"/>
      </w:pPr>
      <w:rPr>
        <w:rFonts w:ascii="Wingdings" w:hAnsi="Wingdings" w:hint="default"/>
      </w:rPr>
    </w:lvl>
    <w:lvl w:ilvl="3" w:tplc="10090001" w:tentative="1">
      <w:start w:val="1"/>
      <w:numFmt w:val="bullet"/>
      <w:lvlText w:val=""/>
      <w:lvlJc w:val="left"/>
      <w:pPr>
        <w:ind w:left="2996" w:hanging="360"/>
      </w:pPr>
      <w:rPr>
        <w:rFonts w:ascii="Symbol" w:hAnsi="Symbol" w:hint="default"/>
      </w:rPr>
    </w:lvl>
    <w:lvl w:ilvl="4" w:tplc="10090003" w:tentative="1">
      <w:start w:val="1"/>
      <w:numFmt w:val="bullet"/>
      <w:lvlText w:val="o"/>
      <w:lvlJc w:val="left"/>
      <w:pPr>
        <w:ind w:left="3716" w:hanging="360"/>
      </w:pPr>
      <w:rPr>
        <w:rFonts w:ascii="Courier New" w:hAnsi="Courier New" w:hint="default"/>
      </w:rPr>
    </w:lvl>
    <w:lvl w:ilvl="5" w:tplc="10090005" w:tentative="1">
      <w:start w:val="1"/>
      <w:numFmt w:val="bullet"/>
      <w:lvlText w:val=""/>
      <w:lvlJc w:val="left"/>
      <w:pPr>
        <w:ind w:left="4436" w:hanging="360"/>
      </w:pPr>
      <w:rPr>
        <w:rFonts w:ascii="Wingdings" w:hAnsi="Wingdings" w:hint="default"/>
      </w:rPr>
    </w:lvl>
    <w:lvl w:ilvl="6" w:tplc="10090001" w:tentative="1">
      <w:start w:val="1"/>
      <w:numFmt w:val="bullet"/>
      <w:lvlText w:val=""/>
      <w:lvlJc w:val="left"/>
      <w:pPr>
        <w:ind w:left="5156" w:hanging="360"/>
      </w:pPr>
      <w:rPr>
        <w:rFonts w:ascii="Symbol" w:hAnsi="Symbol" w:hint="default"/>
      </w:rPr>
    </w:lvl>
    <w:lvl w:ilvl="7" w:tplc="10090003" w:tentative="1">
      <w:start w:val="1"/>
      <w:numFmt w:val="bullet"/>
      <w:lvlText w:val="o"/>
      <w:lvlJc w:val="left"/>
      <w:pPr>
        <w:ind w:left="5876" w:hanging="360"/>
      </w:pPr>
      <w:rPr>
        <w:rFonts w:ascii="Courier New" w:hAnsi="Courier New" w:hint="default"/>
      </w:rPr>
    </w:lvl>
    <w:lvl w:ilvl="8" w:tplc="10090005" w:tentative="1">
      <w:start w:val="1"/>
      <w:numFmt w:val="bullet"/>
      <w:lvlText w:val=""/>
      <w:lvlJc w:val="left"/>
      <w:pPr>
        <w:ind w:left="6596" w:hanging="360"/>
      </w:pPr>
      <w:rPr>
        <w:rFonts w:ascii="Wingdings" w:hAnsi="Wingdings" w:hint="default"/>
      </w:rPr>
    </w:lvl>
  </w:abstractNum>
  <w:abstractNum w:abstractNumId="14" w15:restartNumberingAfterBreak="0">
    <w:nsid w:val="1F40106F"/>
    <w:multiLevelType w:val="hybridMultilevel"/>
    <w:tmpl w:val="44606312"/>
    <w:lvl w:ilvl="0" w:tplc="D3004800">
      <w:numFmt w:val="bullet"/>
      <w:lvlText w:val=""/>
      <w:lvlJc w:val="left"/>
      <w:pPr>
        <w:ind w:left="1193" w:hanging="360"/>
      </w:pPr>
      <w:rPr>
        <w:rFonts w:ascii="Symbol" w:eastAsiaTheme="minorHAnsi" w:hAnsi="Symbol" w:cstheme="minorBidi" w:hint="default"/>
      </w:rPr>
    </w:lvl>
    <w:lvl w:ilvl="1" w:tplc="10090003">
      <w:start w:val="1"/>
      <w:numFmt w:val="bullet"/>
      <w:lvlText w:val="o"/>
      <w:lvlJc w:val="left"/>
      <w:pPr>
        <w:ind w:left="1913" w:hanging="360"/>
      </w:pPr>
      <w:rPr>
        <w:rFonts w:ascii="Courier New" w:hAnsi="Courier New" w:cs="Courier New" w:hint="default"/>
      </w:rPr>
    </w:lvl>
    <w:lvl w:ilvl="2" w:tplc="10090005" w:tentative="1">
      <w:start w:val="1"/>
      <w:numFmt w:val="bullet"/>
      <w:lvlText w:val=""/>
      <w:lvlJc w:val="left"/>
      <w:pPr>
        <w:ind w:left="2633" w:hanging="360"/>
      </w:pPr>
      <w:rPr>
        <w:rFonts w:ascii="Wingdings" w:hAnsi="Wingdings" w:hint="default"/>
      </w:rPr>
    </w:lvl>
    <w:lvl w:ilvl="3" w:tplc="10090001" w:tentative="1">
      <w:start w:val="1"/>
      <w:numFmt w:val="bullet"/>
      <w:lvlText w:val=""/>
      <w:lvlJc w:val="left"/>
      <w:pPr>
        <w:ind w:left="3353" w:hanging="360"/>
      </w:pPr>
      <w:rPr>
        <w:rFonts w:ascii="Symbol" w:hAnsi="Symbol" w:hint="default"/>
      </w:rPr>
    </w:lvl>
    <w:lvl w:ilvl="4" w:tplc="10090003" w:tentative="1">
      <w:start w:val="1"/>
      <w:numFmt w:val="bullet"/>
      <w:lvlText w:val="o"/>
      <w:lvlJc w:val="left"/>
      <w:pPr>
        <w:ind w:left="4073" w:hanging="360"/>
      </w:pPr>
      <w:rPr>
        <w:rFonts w:ascii="Courier New" w:hAnsi="Courier New" w:cs="Courier New" w:hint="default"/>
      </w:rPr>
    </w:lvl>
    <w:lvl w:ilvl="5" w:tplc="10090005" w:tentative="1">
      <w:start w:val="1"/>
      <w:numFmt w:val="bullet"/>
      <w:lvlText w:val=""/>
      <w:lvlJc w:val="left"/>
      <w:pPr>
        <w:ind w:left="4793" w:hanging="360"/>
      </w:pPr>
      <w:rPr>
        <w:rFonts w:ascii="Wingdings" w:hAnsi="Wingdings" w:hint="default"/>
      </w:rPr>
    </w:lvl>
    <w:lvl w:ilvl="6" w:tplc="10090001" w:tentative="1">
      <w:start w:val="1"/>
      <w:numFmt w:val="bullet"/>
      <w:lvlText w:val=""/>
      <w:lvlJc w:val="left"/>
      <w:pPr>
        <w:ind w:left="5513" w:hanging="360"/>
      </w:pPr>
      <w:rPr>
        <w:rFonts w:ascii="Symbol" w:hAnsi="Symbol" w:hint="default"/>
      </w:rPr>
    </w:lvl>
    <w:lvl w:ilvl="7" w:tplc="10090003" w:tentative="1">
      <w:start w:val="1"/>
      <w:numFmt w:val="bullet"/>
      <w:lvlText w:val="o"/>
      <w:lvlJc w:val="left"/>
      <w:pPr>
        <w:ind w:left="6233" w:hanging="360"/>
      </w:pPr>
      <w:rPr>
        <w:rFonts w:ascii="Courier New" w:hAnsi="Courier New" w:cs="Courier New" w:hint="default"/>
      </w:rPr>
    </w:lvl>
    <w:lvl w:ilvl="8" w:tplc="10090005" w:tentative="1">
      <w:start w:val="1"/>
      <w:numFmt w:val="bullet"/>
      <w:lvlText w:val=""/>
      <w:lvlJc w:val="left"/>
      <w:pPr>
        <w:ind w:left="6953" w:hanging="360"/>
      </w:pPr>
      <w:rPr>
        <w:rFonts w:ascii="Wingdings" w:hAnsi="Wingdings" w:hint="default"/>
      </w:rPr>
    </w:lvl>
  </w:abstractNum>
  <w:abstractNum w:abstractNumId="15" w15:restartNumberingAfterBreak="0">
    <w:nsid w:val="205B751E"/>
    <w:multiLevelType w:val="hybridMultilevel"/>
    <w:tmpl w:val="A858C846"/>
    <w:lvl w:ilvl="0" w:tplc="C4A21112">
      <w:start w:val="6"/>
      <w:numFmt w:val="decimal"/>
      <w:lvlText w:val="%1."/>
      <w:lvlJc w:val="left"/>
      <w:pPr>
        <w:ind w:left="385" w:hanging="269"/>
      </w:pPr>
      <w:rPr>
        <w:rFonts w:ascii="Arial" w:eastAsia="Arial" w:hAnsi="Arial" w:cs="Arial" w:hint="default"/>
        <w:b/>
        <w:bCs/>
        <w:w w:val="100"/>
        <w:sz w:val="24"/>
        <w:szCs w:val="24"/>
      </w:rPr>
    </w:lvl>
    <w:lvl w:ilvl="1" w:tplc="D3004800">
      <w:numFmt w:val="bullet"/>
      <w:lvlText w:val=""/>
      <w:lvlJc w:val="left"/>
      <w:pPr>
        <w:ind w:left="844" w:hanging="358"/>
      </w:pPr>
      <w:rPr>
        <w:rFonts w:ascii="Symbol" w:eastAsiaTheme="minorHAnsi" w:hAnsi="Symbol" w:cstheme="minorBidi" w:hint="default"/>
        <w:w w:val="100"/>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16" w15:restartNumberingAfterBreak="0">
    <w:nsid w:val="21A605E2"/>
    <w:multiLevelType w:val="hybridMultilevel"/>
    <w:tmpl w:val="C630AB5E"/>
    <w:lvl w:ilvl="0" w:tplc="E438E9B8">
      <w:numFmt w:val="bullet"/>
      <w:lvlText w:val=""/>
      <w:lvlJc w:val="left"/>
      <w:pPr>
        <w:ind w:left="1196" w:hanging="360"/>
      </w:pPr>
      <w:rPr>
        <w:rFonts w:ascii="Symbol" w:eastAsia="Symbol" w:hAnsi="Symbol" w:cs="Symbol" w:hint="default"/>
        <w:w w:val="100"/>
        <w:sz w:val="24"/>
        <w:szCs w:val="24"/>
      </w:rPr>
    </w:lvl>
    <w:lvl w:ilvl="1" w:tplc="ECC4C6AE">
      <w:numFmt w:val="bullet"/>
      <w:lvlText w:val="•"/>
      <w:lvlJc w:val="left"/>
      <w:pPr>
        <w:ind w:left="2156" w:hanging="360"/>
      </w:pPr>
      <w:rPr>
        <w:rFonts w:hint="default"/>
      </w:rPr>
    </w:lvl>
    <w:lvl w:ilvl="2" w:tplc="B52C0FD4">
      <w:numFmt w:val="bullet"/>
      <w:lvlText w:val="•"/>
      <w:lvlJc w:val="left"/>
      <w:pPr>
        <w:ind w:left="3112" w:hanging="360"/>
      </w:pPr>
      <w:rPr>
        <w:rFonts w:hint="default"/>
      </w:rPr>
    </w:lvl>
    <w:lvl w:ilvl="3" w:tplc="A2727C7E">
      <w:numFmt w:val="bullet"/>
      <w:lvlText w:val="•"/>
      <w:lvlJc w:val="left"/>
      <w:pPr>
        <w:ind w:left="4068" w:hanging="360"/>
      </w:pPr>
      <w:rPr>
        <w:rFonts w:hint="default"/>
      </w:rPr>
    </w:lvl>
    <w:lvl w:ilvl="4" w:tplc="92507684">
      <w:numFmt w:val="bullet"/>
      <w:lvlText w:val="•"/>
      <w:lvlJc w:val="left"/>
      <w:pPr>
        <w:ind w:left="5024" w:hanging="360"/>
      </w:pPr>
      <w:rPr>
        <w:rFonts w:hint="default"/>
      </w:rPr>
    </w:lvl>
    <w:lvl w:ilvl="5" w:tplc="21529B6C">
      <w:numFmt w:val="bullet"/>
      <w:lvlText w:val="•"/>
      <w:lvlJc w:val="left"/>
      <w:pPr>
        <w:ind w:left="5980" w:hanging="360"/>
      </w:pPr>
      <w:rPr>
        <w:rFonts w:hint="default"/>
      </w:rPr>
    </w:lvl>
    <w:lvl w:ilvl="6" w:tplc="1458EE38">
      <w:numFmt w:val="bullet"/>
      <w:lvlText w:val="•"/>
      <w:lvlJc w:val="left"/>
      <w:pPr>
        <w:ind w:left="6936" w:hanging="360"/>
      </w:pPr>
      <w:rPr>
        <w:rFonts w:hint="default"/>
      </w:rPr>
    </w:lvl>
    <w:lvl w:ilvl="7" w:tplc="62C82AD6">
      <w:numFmt w:val="bullet"/>
      <w:lvlText w:val="•"/>
      <w:lvlJc w:val="left"/>
      <w:pPr>
        <w:ind w:left="7892" w:hanging="360"/>
      </w:pPr>
      <w:rPr>
        <w:rFonts w:hint="default"/>
      </w:rPr>
    </w:lvl>
    <w:lvl w:ilvl="8" w:tplc="BB1A72D8">
      <w:numFmt w:val="bullet"/>
      <w:lvlText w:val="•"/>
      <w:lvlJc w:val="left"/>
      <w:pPr>
        <w:ind w:left="8848" w:hanging="360"/>
      </w:pPr>
      <w:rPr>
        <w:rFonts w:hint="default"/>
      </w:rPr>
    </w:lvl>
  </w:abstractNum>
  <w:abstractNum w:abstractNumId="17" w15:restartNumberingAfterBreak="0">
    <w:nsid w:val="24A20102"/>
    <w:multiLevelType w:val="hybridMultilevel"/>
    <w:tmpl w:val="B4DC05C8"/>
    <w:lvl w:ilvl="0" w:tplc="C4A21112">
      <w:start w:val="6"/>
      <w:numFmt w:val="decimal"/>
      <w:lvlText w:val="%1."/>
      <w:lvlJc w:val="left"/>
      <w:pPr>
        <w:ind w:left="385" w:hanging="269"/>
      </w:pPr>
      <w:rPr>
        <w:rFonts w:ascii="Arial" w:eastAsia="Arial" w:hAnsi="Arial" w:cs="Arial" w:hint="default"/>
        <w:b/>
        <w:bCs/>
        <w:w w:val="100"/>
        <w:sz w:val="24"/>
        <w:szCs w:val="24"/>
      </w:rPr>
    </w:lvl>
    <w:lvl w:ilvl="1" w:tplc="10090001">
      <w:start w:val="1"/>
      <w:numFmt w:val="bullet"/>
      <w:lvlText w:val=""/>
      <w:lvlJc w:val="left"/>
      <w:pPr>
        <w:ind w:left="844" w:hanging="358"/>
      </w:pPr>
      <w:rPr>
        <w:rFonts w:ascii="Symbol" w:hAnsi="Symbol" w:hint="default"/>
        <w:w w:val="100"/>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18" w15:restartNumberingAfterBreak="0">
    <w:nsid w:val="2E10458E"/>
    <w:multiLevelType w:val="hybridMultilevel"/>
    <w:tmpl w:val="4EB29446"/>
    <w:lvl w:ilvl="0" w:tplc="C4A21112">
      <w:start w:val="6"/>
      <w:numFmt w:val="decimal"/>
      <w:lvlText w:val="%1."/>
      <w:lvlJc w:val="left"/>
      <w:pPr>
        <w:ind w:left="385" w:hanging="269"/>
      </w:pPr>
      <w:rPr>
        <w:rFonts w:ascii="Arial" w:eastAsia="Arial" w:hAnsi="Arial" w:cs="Arial" w:hint="default"/>
        <w:b/>
        <w:bCs/>
        <w:w w:val="100"/>
        <w:sz w:val="24"/>
        <w:szCs w:val="24"/>
      </w:rPr>
    </w:lvl>
    <w:lvl w:ilvl="1" w:tplc="EBEC538E">
      <w:numFmt w:val="bullet"/>
      <w:lvlText w:val=""/>
      <w:lvlJc w:val="left"/>
      <w:pPr>
        <w:ind w:left="844" w:hanging="358"/>
      </w:pPr>
      <w:rPr>
        <w:rFonts w:ascii="Symbol" w:eastAsia="Symbol" w:hAnsi="Symbol" w:cs="Symbol" w:hint="default"/>
        <w:w w:val="100"/>
        <w:sz w:val="24"/>
        <w:szCs w:val="24"/>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19" w15:restartNumberingAfterBreak="0">
    <w:nsid w:val="358863A4"/>
    <w:multiLevelType w:val="hybridMultilevel"/>
    <w:tmpl w:val="C9901B54"/>
    <w:lvl w:ilvl="0" w:tplc="EBEC538E">
      <w:numFmt w:val="bullet"/>
      <w:lvlText w:val=""/>
      <w:lvlJc w:val="left"/>
      <w:pPr>
        <w:ind w:left="846" w:hanging="360"/>
      </w:pPr>
      <w:rPr>
        <w:rFonts w:ascii="Symbol" w:eastAsia="Symbol" w:hAnsi="Symbol" w:cs="Symbol" w:hint="default"/>
        <w:w w:val="100"/>
        <w:sz w:val="24"/>
        <w:szCs w:val="24"/>
      </w:rPr>
    </w:lvl>
    <w:lvl w:ilvl="1" w:tplc="10090003">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20" w15:restartNumberingAfterBreak="0">
    <w:nsid w:val="360056D4"/>
    <w:multiLevelType w:val="hybridMultilevel"/>
    <w:tmpl w:val="9CDADDD4"/>
    <w:lvl w:ilvl="0" w:tplc="C4A21112">
      <w:start w:val="6"/>
      <w:numFmt w:val="decimal"/>
      <w:lvlText w:val="%1."/>
      <w:lvlJc w:val="left"/>
      <w:pPr>
        <w:ind w:left="385" w:hanging="269"/>
      </w:pPr>
      <w:rPr>
        <w:rFonts w:ascii="Arial" w:eastAsia="Arial" w:hAnsi="Arial" w:cs="Arial" w:hint="default"/>
        <w:b/>
        <w:bCs/>
        <w:w w:val="100"/>
        <w:sz w:val="24"/>
        <w:szCs w:val="24"/>
      </w:rPr>
    </w:lvl>
    <w:lvl w:ilvl="1" w:tplc="EBEC538E">
      <w:numFmt w:val="bullet"/>
      <w:lvlText w:val=""/>
      <w:lvlJc w:val="left"/>
      <w:pPr>
        <w:ind w:left="844" w:hanging="358"/>
      </w:pPr>
      <w:rPr>
        <w:rFonts w:ascii="Symbol" w:eastAsia="Symbol" w:hAnsi="Symbol" w:cs="Symbol" w:hint="default"/>
        <w:w w:val="100"/>
        <w:sz w:val="24"/>
        <w:szCs w:val="24"/>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21" w15:restartNumberingAfterBreak="0">
    <w:nsid w:val="360A4A18"/>
    <w:multiLevelType w:val="hybridMultilevel"/>
    <w:tmpl w:val="F7AC2B1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D92383E"/>
    <w:multiLevelType w:val="hybridMultilevel"/>
    <w:tmpl w:val="3878D854"/>
    <w:lvl w:ilvl="0" w:tplc="D3004800">
      <w:numFmt w:val="bullet"/>
      <w:lvlText w:val=""/>
      <w:lvlJc w:val="left"/>
      <w:pPr>
        <w:ind w:left="836" w:hanging="358"/>
      </w:pPr>
      <w:rPr>
        <w:rFonts w:ascii="Symbol" w:eastAsiaTheme="minorHAnsi" w:hAnsi="Symbol" w:cstheme="minorBidi" w:hint="default"/>
        <w:w w:val="100"/>
      </w:rPr>
    </w:lvl>
    <w:lvl w:ilvl="1" w:tplc="9BFA5410">
      <w:numFmt w:val="bullet"/>
      <w:lvlText w:val="o"/>
      <w:lvlJc w:val="left"/>
      <w:pPr>
        <w:ind w:left="1556" w:hanging="358"/>
      </w:pPr>
      <w:rPr>
        <w:rFonts w:ascii="Courier New" w:eastAsia="Courier New" w:hAnsi="Courier New" w:cs="Courier New" w:hint="default"/>
        <w:w w:val="100"/>
        <w:sz w:val="28"/>
        <w:szCs w:val="28"/>
      </w:rPr>
    </w:lvl>
    <w:lvl w:ilvl="2" w:tplc="66A8CE82">
      <w:numFmt w:val="bullet"/>
      <w:lvlText w:val="•"/>
      <w:lvlJc w:val="left"/>
      <w:pPr>
        <w:ind w:left="2582" w:hanging="358"/>
      </w:pPr>
      <w:rPr>
        <w:rFonts w:hint="default"/>
      </w:rPr>
    </w:lvl>
    <w:lvl w:ilvl="3" w:tplc="03F8911E">
      <w:numFmt w:val="bullet"/>
      <w:lvlText w:val="•"/>
      <w:lvlJc w:val="left"/>
      <w:pPr>
        <w:ind w:left="3604" w:hanging="358"/>
      </w:pPr>
      <w:rPr>
        <w:rFonts w:hint="default"/>
      </w:rPr>
    </w:lvl>
    <w:lvl w:ilvl="4" w:tplc="C1ECFBD2">
      <w:numFmt w:val="bullet"/>
      <w:lvlText w:val="•"/>
      <w:lvlJc w:val="left"/>
      <w:pPr>
        <w:ind w:left="4626" w:hanging="358"/>
      </w:pPr>
      <w:rPr>
        <w:rFonts w:hint="default"/>
      </w:rPr>
    </w:lvl>
    <w:lvl w:ilvl="5" w:tplc="634856FC">
      <w:numFmt w:val="bullet"/>
      <w:lvlText w:val="•"/>
      <w:lvlJc w:val="left"/>
      <w:pPr>
        <w:ind w:left="5648" w:hanging="358"/>
      </w:pPr>
      <w:rPr>
        <w:rFonts w:hint="default"/>
      </w:rPr>
    </w:lvl>
    <w:lvl w:ilvl="6" w:tplc="6F64E46A">
      <w:numFmt w:val="bullet"/>
      <w:lvlText w:val="•"/>
      <w:lvlJc w:val="left"/>
      <w:pPr>
        <w:ind w:left="6671" w:hanging="358"/>
      </w:pPr>
      <w:rPr>
        <w:rFonts w:hint="default"/>
      </w:rPr>
    </w:lvl>
    <w:lvl w:ilvl="7" w:tplc="693A7838">
      <w:numFmt w:val="bullet"/>
      <w:lvlText w:val="•"/>
      <w:lvlJc w:val="left"/>
      <w:pPr>
        <w:ind w:left="7693" w:hanging="358"/>
      </w:pPr>
      <w:rPr>
        <w:rFonts w:hint="default"/>
      </w:rPr>
    </w:lvl>
    <w:lvl w:ilvl="8" w:tplc="689A5580">
      <w:numFmt w:val="bullet"/>
      <w:lvlText w:val="•"/>
      <w:lvlJc w:val="left"/>
      <w:pPr>
        <w:ind w:left="8715" w:hanging="358"/>
      </w:pPr>
      <w:rPr>
        <w:rFonts w:hint="default"/>
      </w:rPr>
    </w:lvl>
  </w:abstractNum>
  <w:abstractNum w:abstractNumId="23" w15:restartNumberingAfterBreak="0">
    <w:nsid w:val="3DA10205"/>
    <w:multiLevelType w:val="hybridMultilevel"/>
    <w:tmpl w:val="31C48FFC"/>
    <w:lvl w:ilvl="0" w:tplc="10090001">
      <w:start w:val="1"/>
      <w:numFmt w:val="bullet"/>
      <w:lvlText w:val=""/>
      <w:lvlJc w:val="left"/>
      <w:pPr>
        <w:ind w:left="836" w:hanging="358"/>
      </w:pPr>
      <w:rPr>
        <w:rFonts w:ascii="Symbol" w:hAnsi="Symbol" w:hint="default"/>
        <w:w w:val="100"/>
      </w:rPr>
    </w:lvl>
    <w:lvl w:ilvl="1" w:tplc="9BFA5410">
      <w:numFmt w:val="bullet"/>
      <w:lvlText w:val="o"/>
      <w:lvlJc w:val="left"/>
      <w:pPr>
        <w:ind w:left="1556" w:hanging="358"/>
      </w:pPr>
      <w:rPr>
        <w:rFonts w:ascii="Courier New" w:eastAsia="Courier New" w:hAnsi="Courier New" w:cs="Courier New" w:hint="default"/>
        <w:w w:val="100"/>
        <w:sz w:val="28"/>
        <w:szCs w:val="28"/>
      </w:rPr>
    </w:lvl>
    <w:lvl w:ilvl="2" w:tplc="66A8CE82">
      <w:numFmt w:val="bullet"/>
      <w:lvlText w:val="•"/>
      <w:lvlJc w:val="left"/>
      <w:pPr>
        <w:ind w:left="2582" w:hanging="358"/>
      </w:pPr>
      <w:rPr>
        <w:rFonts w:hint="default"/>
      </w:rPr>
    </w:lvl>
    <w:lvl w:ilvl="3" w:tplc="03F8911E">
      <w:numFmt w:val="bullet"/>
      <w:lvlText w:val="•"/>
      <w:lvlJc w:val="left"/>
      <w:pPr>
        <w:ind w:left="3604" w:hanging="358"/>
      </w:pPr>
      <w:rPr>
        <w:rFonts w:hint="default"/>
      </w:rPr>
    </w:lvl>
    <w:lvl w:ilvl="4" w:tplc="C1ECFBD2">
      <w:numFmt w:val="bullet"/>
      <w:lvlText w:val="•"/>
      <w:lvlJc w:val="left"/>
      <w:pPr>
        <w:ind w:left="4626" w:hanging="358"/>
      </w:pPr>
      <w:rPr>
        <w:rFonts w:hint="default"/>
      </w:rPr>
    </w:lvl>
    <w:lvl w:ilvl="5" w:tplc="634856FC">
      <w:numFmt w:val="bullet"/>
      <w:lvlText w:val="•"/>
      <w:lvlJc w:val="left"/>
      <w:pPr>
        <w:ind w:left="5648" w:hanging="358"/>
      </w:pPr>
      <w:rPr>
        <w:rFonts w:hint="default"/>
      </w:rPr>
    </w:lvl>
    <w:lvl w:ilvl="6" w:tplc="6F64E46A">
      <w:numFmt w:val="bullet"/>
      <w:lvlText w:val="•"/>
      <w:lvlJc w:val="left"/>
      <w:pPr>
        <w:ind w:left="6671" w:hanging="358"/>
      </w:pPr>
      <w:rPr>
        <w:rFonts w:hint="default"/>
      </w:rPr>
    </w:lvl>
    <w:lvl w:ilvl="7" w:tplc="693A7838">
      <w:numFmt w:val="bullet"/>
      <w:lvlText w:val="•"/>
      <w:lvlJc w:val="left"/>
      <w:pPr>
        <w:ind w:left="7693" w:hanging="358"/>
      </w:pPr>
      <w:rPr>
        <w:rFonts w:hint="default"/>
      </w:rPr>
    </w:lvl>
    <w:lvl w:ilvl="8" w:tplc="689A5580">
      <w:numFmt w:val="bullet"/>
      <w:lvlText w:val="•"/>
      <w:lvlJc w:val="left"/>
      <w:pPr>
        <w:ind w:left="8715" w:hanging="358"/>
      </w:pPr>
      <w:rPr>
        <w:rFonts w:hint="default"/>
      </w:rPr>
    </w:lvl>
  </w:abstractNum>
  <w:abstractNum w:abstractNumId="24" w15:restartNumberingAfterBreak="0">
    <w:nsid w:val="3F3C2F4A"/>
    <w:multiLevelType w:val="hybridMultilevel"/>
    <w:tmpl w:val="CA248616"/>
    <w:lvl w:ilvl="0" w:tplc="D3004800">
      <w:numFmt w:val="bullet"/>
      <w:lvlText w:val=""/>
      <w:lvlJc w:val="left"/>
      <w:pPr>
        <w:ind w:left="1193" w:hanging="360"/>
      </w:pPr>
      <w:rPr>
        <w:rFonts w:ascii="Symbol" w:eastAsiaTheme="minorHAnsi" w:hAnsi="Symbol" w:cstheme="minorBidi" w:hint="default"/>
      </w:rPr>
    </w:lvl>
    <w:lvl w:ilvl="1" w:tplc="10090003">
      <w:start w:val="1"/>
      <w:numFmt w:val="bullet"/>
      <w:lvlText w:val="o"/>
      <w:lvlJc w:val="left"/>
      <w:pPr>
        <w:ind w:left="1913" w:hanging="360"/>
      </w:pPr>
      <w:rPr>
        <w:rFonts w:ascii="Courier New" w:hAnsi="Courier New" w:cs="Courier New" w:hint="default"/>
      </w:rPr>
    </w:lvl>
    <w:lvl w:ilvl="2" w:tplc="10090005" w:tentative="1">
      <w:start w:val="1"/>
      <w:numFmt w:val="bullet"/>
      <w:lvlText w:val=""/>
      <w:lvlJc w:val="left"/>
      <w:pPr>
        <w:ind w:left="2633" w:hanging="360"/>
      </w:pPr>
      <w:rPr>
        <w:rFonts w:ascii="Wingdings" w:hAnsi="Wingdings" w:hint="default"/>
      </w:rPr>
    </w:lvl>
    <w:lvl w:ilvl="3" w:tplc="10090001" w:tentative="1">
      <w:start w:val="1"/>
      <w:numFmt w:val="bullet"/>
      <w:lvlText w:val=""/>
      <w:lvlJc w:val="left"/>
      <w:pPr>
        <w:ind w:left="3353" w:hanging="360"/>
      </w:pPr>
      <w:rPr>
        <w:rFonts w:ascii="Symbol" w:hAnsi="Symbol" w:hint="default"/>
      </w:rPr>
    </w:lvl>
    <w:lvl w:ilvl="4" w:tplc="10090003" w:tentative="1">
      <w:start w:val="1"/>
      <w:numFmt w:val="bullet"/>
      <w:lvlText w:val="o"/>
      <w:lvlJc w:val="left"/>
      <w:pPr>
        <w:ind w:left="4073" w:hanging="360"/>
      </w:pPr>
      <w:rPr>
        <w:rFonts w:ascii="Courier New" w:hAnsi="Courier New" w:cs="Courier New" w:hint="default"/>
      </w:rPr>
    </w:lvl>
    <w:lvl w:ilvl="5" w:tplc="10090005" w:tentative="1">
      <w:start w:val="1"/>
      <w:numFmt w:val="bullet"/>
      <w:lvlText w:val=""/>
      <w:lvlJc w:val="left"/>
      <w:pPr>
        <w:ind w:left="4793" w:hanging="360"/>
      </w:pPr>
      <w:rPr>
        <w:rFonts w:ascii="Wingdings" w:hAnsi="Wingdings" w:hint="default"/>
      </w:rPr>
    </w:lvl>
    <w:lvl w:ilvl="6" w:tplc="10090001" w:tentative="1">
      <w:start w:val="1"/>
      <w:numFmt w:val="bullet"/>
      <w:lvlText w:val=""/>
      <w:lvlJc w:val="left"/>
      <w:pPr>
        <w:ind w:left="5513" w:hanging="360"/>
      </w:pPr>
      <w:rPr>
        <w:rFonts w:ascii="Symbol" w:hAnsi="Symbol" w:hint="default"/>
      </w:rPr>
    </w:lvl>
    <w:lvl w:ilvl="7" w:tplc="10090003" w:tentative="1">
      <w:start w:val="1"/>
      <w:numFmt w:val="bullet"/>
      <w:lvlText w:val="o"/>
      <w:lvlJc w:val="left"/>
      <w:pPr>
        <w:ind w:left="6233" w:hanging="360"/>
      </w:pPr>
      <w:rPr>
        <w:rFonts w:ascii="Courier New" w:hAnsi="Courier New" w:cs="Courier New" w:hint="default"/>
      </w:rPr>
    </w:lvl>
    <w:lvl w:ilvl="8" w:tplc="10090005" w:tentative="1">
      <w:start w:val="1"/>
      <w:numFmt w:val="bullet"/>
      <w:lvlText w:val=""/>
      <w:lvlJc w:val="left"/>
      <w:pPr>
        <w:ind w:left="6953" w:hanging="360"/>
      </w:pPr>
      <w:rPr>
        <w:rFonts w:ascii="Wingdings" w:hAnsi="Wingdings" w:hint="default"/>
      </w:rPr>
    </w:lvl>
  </w:abstractNum>
  <w:abstractNum w:abstractNumId="25" w15:restartNumberingAfterBreak="0">
    <w:nsid w:val="44733567"/>
    <w:multiLevelType w:val="hybridMultilevel"/>
    <w:tmpl w:val="F20C4EAC"/>
    <w:lvl w:ilvl="0" w:tplc="C4A21112">
      <w:start w:val="6"/>
      <w:numFmt w:val="decimal"/>
      <w:lvlText w:val="%1."/>
      <w:lvlJc w:val="left"/>
      <w:pPr>
        <w:ind w:left="385" w:hanging="269"/>
      </w:pPr>
      <w:rPr>
        <w:rFonts w:ascii="Arial" w:eastAsia="Arial" w:hAnsi="Arial" w:cs="Arial" w:hint="default"/>
        <w:b/>
        <w:bCs/>
        <w:w w:val="100"/>
        <w:sz w:val="24"/>
        <w:szCs w:val="24"/>
      </w:rPr>
    </w:lvl>
    <w:lvl w:ilvl="1" w:tplc="EBEC538E">
      <w:numFmt w:val="bullet"/>
      <w:lvlText w:val=""/>
      <w:lvlJc w:val="left"/>
      <w:pPr>
        <w:ind w:left="844" w:hanging="358"/>
      </w:pPr>
      <w:rPr>
        <w:rFonts w:ascii="Symbol" w:eastAsia="Symbol" w:hAnsi="Symbol" w:cs="Symbol" w:hint="default"/>
        <w:w w:val="100"/>
        <w:sz w:val="24"/>
        <w:szCs w:val="24"/>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abstractNum w:abstractNumId="26" w15:restartNumberingAfterBreak="0">
    <w:nsid w:val="44D13AA1"/>
    <w:multiLevelType w:val="hybridMultilevel"/>
    <w:tmpl w:val="1ACE94AC"/>
    <w:lvl w:ilvl="0" w:tplc="C5DE6BA6">
      <w:numFmt w:val="bullet"/>
      <w:lvlText w:val="•"/>
      <w:lvlJc w:val="left"/>
      <w:pPr>
        <w:ind w:left="476" w:hanging="360"/>
      </w:pPr>
      <w:rPr>
        <w:rFonts w:ascii="Calibri" w:eastAsiaTheme="minorHAnsi" w:hAnsi="Calibri" w:cs="Calibri" w:hint="default"/>
      </w:rPr>
    </w:lvl>
    <w:lvl w:ilvl="1" w:tplc="10090003" w:tentative="1">
      <w:start w:val="1"/>
      <w:numFmt w:val="bullet"/>
      <w:lvlText w:val="o"/>
      <w:lvlJc w:val="left"/>
      <w:pPr>
        <w:ind w:left="1196" w:hanging="360"/>
      </w:pPr>
      <w:rPr>
        <w:rFonts w:ascii="Courier New" w:hAnsi="Courier New" w:hint="default"/>
      </w:rPr>
    </w:lvl>
    <w:lvl w:ilvl="2" w:tplc="10090005" w:tentative="1">
      <w:start w:val="1"/>
      <w:numFmt w:val="bullet"/>
      <w:lvlText w:val=""/>
      <w:lvlJc w:val="left"/>
      <w:pPr>
        <w:ind w:left="1916" w:hanging="360"/>
      </w:pPr>
      <w:rPr>
        <w:rFonts w:ascii="Wingdings" w:hAnsi="Wingdings" w:hint="default"/>
      </w:rPr>
    </w:lvl>
    <w:lvl w:ilvl="3" w:tplc="10090001" w:tentative="1">
      <w:start w:val="1"/>
      <w:numFmt w:val="bullet"/>
      <w:lvlText w:val=""/>
      <w:lvlJc w:val="left"/>
      <w:pPr>
        <w:ind w:left="2636" w:hanging="360"/>
      </w:pPr>
      <w:rPr>
        <w:rFonts w:ascii="Symbol" w:hAnsi="Symbol" w:hint="default"/>
      </w:rPr>
    </w:lvl>
    <w:lvl w:ilvl="4" w:tplc="10090003" w:tentative="1">
      <w:start w:val="1"/>
      <w:numFmt w:val="bullet"/>
      <w:lvlText w:val="o"/>
      <w:lvlJc w:val="left"/>
      <w:pPr>
        <w:ind w:left="3356" w:hanging="360"/>
      </w:pPr>
      <w:rPr>
        <w:rFonts w:ascii="Courier New" w:hAnsi="Courier New" w:hint="default"/>
      </w:rPr>
    </w:lvl>
    <w:lvl w:ilvl="5" w:tplc="10090005" w:tentative="1">
      <w:start w:val="1"/>
      <w:numFmt w:val="bullet"/>
      <w:lvlText w:val=""/>
      <w:lvlJc w:val="left"/>
      <w:pPr>
        <w:ind w:left="4076" w:hanging="360"/>
      </w:pPr>
      <w:rPr>
        <w:rFonts w:ascii="Wingdings" w:hAnsi="Wingdings" w:hint="default"/>
      </w:rPr>
    </w:lvl>
    <w:lvl w:ilvl="6" w:tplc="10090001" w:tentative="1">
      <w:start w:val="1"/>
      <w:numFmt w:val="bullet"/>
      <w:lvlText w:val=""/>
      <w:lvlJc w:val="left"/>
      <w:pPr>
        <w:ind w:left="4796" w:hanging="360"/>
      </w:pPr>
      <w:rPr>
        <w:rFonts w:ascii="Symbol" w:hAnsi="Symbol" w:hint="default"/>
      </w:rPr>
    </w:lvl>
    <w:lvl w:ilvl="7" w:tplc="10090003" w:tentative="1">
      <w:start w:val="1"/>
      <w:numFmt w:val="bullet"/>
      <w:lvlText w:val="o"/>
      <w:lvlJc w:val="left"/>
      <w:pPr>
        <w:ind w:left="5516" w:hanging="360"/>
      </w:pPr>
      <w:rPr>
        <w:rFonts w:ascii="Courier New" w:hAnsi="Courier New" w:hint="default"/>
      </w:rPr>
    </w:lvl>
    <w:lvl w:ilvl="8" w:tplc="10090005" w:tentative="1">
      <w:start w:val="1"/>
      <w:numFmt w:val="bullet"/>
      <w:lvlText w:val=""/>
      <w:lvlJc w:val="left"/>
      <w:pPr>
        <w:ind w:left="6236" w:hanging="360"/>
      </w:pPr>
      <w:rPr>
        <w:rFonts w:ascii="Wingdings" w:hAnsi="Wingdings" w:hint="default"/>
      </w:rPr>
    </w:lvl>
  </w:abstractNum>
  <w:abstractNum w:abstractNumId="27" w15:restartNumberingAfterBreak="0">
    <w:nsid w:val="44E71F9E"/>
    <w:multiLevelType w:val="hybridMultilevel"/>
    <w:tmpl w:val="5B66CCCC"/>
    <w:lvl w:ilvl="0" w:tplc="D3004800">
      <w:numFmt w:val="bullet"/>
      <w:lvlText w:val=""/>
      <w:lvlJc w:val="left"/>
      <w:pPr>
        <w:ind w:left="1193" w:hanging="360"/>
      </w:pPr>
      <w:rPr>
        <w:rFonts w:ascii="Symbol" w:eastAsiaTheme="minorHAnsi" w:hAnsi="Symbol" w:cstheme="minorBidi" w:hint="default"/>
      </w:rPr>
    </w:lvl>
    <w:lvl w:ilvl="1" w:tplc="10090003" w:tentative="1">
      <w:start w:val="1"/>
      <w:numFmt w:val="bullet"/>
      <w:lvlText w:val="o"/>
      <w:lvlJc w:val="left"/>
      <w:pPr>
        <w:ind w:left="1913" w:hanging="360"/>
      </w:pPr>
      <w:rPr>
        <w:rFonts w:ascii="Courier New" w:hAnsi="Courier New" w:cs="Courier New" w:hint="default"/>
      </w:rPr>
    </w:lvl>
    <w:lvl w:ilvl="2" w:tplc="10090005" w:tentative="1">
      <w:start w:val="1"/>
      <w:numFmt w:val="bullet"/>
      <w:lvlText w:val=""/>
      <w:lvlJc w:val="left"/>
      <w:pPr>
        <w:ind w:left="2633" w:hanging="360"/>
      </w:pPr>
      <w:rPr>
        <w:rFonts w:ascii="Wingdings" w:hAnsi="Wingdings" w:hint="default"/>
      </w:rPr>
    </w:lvl>
    <w:lvl w:ilvl="3" w:tplc="10090001" w:tentative="1">
      <w:start w:val="1"/>
      <w:numFmt w:val="bullet"/>
      <w:lvlText w:val=""/>
      <w:lvlJc w:val="left"/>
      <w:pPr>
        <w:ind w:left="3353" w:hanging="360"/>
      </w:pPr>
      <w:rPr>
        <w:rFonts w:ascii="Symbol" w:hAnsi="Symbol" w:hint="default"/>
      </w:rPr>
    </w:lvl>
    <w:lvl w:ilvl="4" w:tplc="10090003" w:tentative="1">
      <w:start w:val="1"/>
      <w:numFmt w:val="bullet"/>
      <w:lvlText w:val="o"/>
      <w:lvlJc w:val="left"/>
      <w:pPr>
        <w:ind w:left="4073" w:hanging="360"/>
      </w:pPr>
      <w:rPr>
        <w:rFonts w:ascii="Courier New" w:hAnsi="Courier New" w:cs="Courier New" w:hint="default"/>
      </w:rPr>
    </w:lvl>
    <w:lvl w:ilvl="5" w:tplc="10090005" w:tentative="1">
      <w:start w:val="1"/>
      <w:numFmt w:val="bullet"/>
      <w:lvlText w:val=""/>
      <w:lvlJc w:val="left"/>
      <w:pPr>
        <w:ind w:left="4793" w:hanging="360"/>
      </w:pPr>
      <w:rPr>
        <w:rFonts w:ascii="Wingdings" w:hAnsi="Wingdings" w:hint="default"/>
      </w:rPr>
    </w:lvl>
    <w:lvl w:ilvl="6" w:tplc="10090001" w:tentative="1">
      <w:start w:val="1"/>
      <w:numFmt w:val="bullet"/>
      <w:lvlText w:val=""/>
      <w:lvlJc w:val="left"/>
      <w:pPr>
        <w:ind w:left="5513" w:hanging="360"/>
      </w:pPr>
      <w:rPr>
        <w:rFonts w:ascii="Symbol" w:hAnsi="Symbol" w:hint="default"/>
      </w:rPr>
    </w:lvl>
    <w:lvl w:ilvl="7" w:tplc="10090003" w:tentative="1">
      <w:start w:val="1"/>
      <w:numFmt w:val="bullet"/>
      <w:lvlText w:val="o"/>
      <w:lvlJc w:val="left"/>
      <w:pPr>
        <w:ind w:left="6233" w:hanging="360"/>
      </w:pPr>
      <w:rPr>
        <w:rFonts w:ascii="Courier New" w:hAnsi="Courier New" w:cs="Courier New" w:hint="default"/>
      </w:rPr>
    </w:lvl>
    <w:lvl w:ilvl="8" w:tplc="10090005" w:tentative="1">
      <w:start w:val="1"/>
      <w:numFmt w:val="bullet"/>
      <w:lvlText w:val=""/>
      <w:lvlJc w:val="left"/>
      <w:pPr>
        <w:ind w:left="6953" w:hanging="360"/>
      </w:pPr>
      <w:rPr>
        <w:rFonts w:ascii="Wingdings" w:hAnsi="Wingdings" w:hint="default"/>
      </w:rPr>
    </w:lvl>
  </w:abstractNum>
  <w:abstractNum w:abstractNumId="28" w15:restartNumberingAfterBreak="0">
    <w:nsid w:val="4ABC59C9"/>
    <w:multiLevelType w:val="hybridMultilevel"/>
    <w:tmpl w:val="974CBB52"/>
    <w:lvl w:ilvl="0" w:tplc="AB6CC40A">
      <w:numFmt w:val="bullet"/>
      <w:lvlText w:val=""/>
      <w:lvlJc w:val="left"/>
      <w:pPr>
        <w:ind w:left="836" w:hanging="360"/>
      </w:pPr>
      <w:rPr>
        <w:rFonts w:ascii="Symbol" w:eastAsia="Symbol" w:hAnsi="Symbol" w:cs="Symbol" w:hint="default"/>
        <w:w w:val="100"/>
        <w:sz w:val="24"/>
        <w:szCs w:val="24"/>
      </w:rPr>
    </w:lvl>
    <w:lvl w:ilvl="1" w:tplc="56849DDC">
      <w:numFmt w:val="bullet"/>
      <w:lvlText w:val="•"/>
      <w:lvlJc w:val="left"/>
      <w:pPr>
        <w:ind w:left="1832" w:hanging="360"/>
      </w:pPr>
      <w:rPr>
        <w:rFonts w:hint="default"/>
      </w:rPr>
    </w:lvl>
    <w:lvl w:ilvl="2" w:tplc="692EA93A">
      <w:numFmt w:val="bullet"/>
      <w:lvlText w:val="•"/>
      <w:lvlJc w:val="left"/>
      <w:pPr>
        <w:ind w:left="2824" w:hanging="360"/>
      </w:pPr>
      <w:rPr>
        <w:rFonts w:hint="default"/>
      </w:rPr>
    </w:lvl>
    <w:lvl w:ilvl="3" w:tplc="A0AC7B1C">
      <w:numFmt w:val="bullet"/>
      <w:lvlText w:val="•"/>
      <w:lvlJc w:val="left"/>
      <w:pPr>
        <w:ind w:left="3816" w:hanging="360"/>
      </w:pPr>
      <w:rPr>
        <w:rFonts w:hint="default"/>
      </w:rPr>
    </w:lvl>
    <w:lvl w:ilvl="4" w:tplc="46EC42F0">
      <w:numFmt w:val="bullet"/>
      <w:lvlText w:val="•"/>
      <w:lvlJc w:val="left"/>
      <w:pPr>
        <w:ind w:left="4808" w:hanging="360"/>
      </w:pPr>
      <w:rPr>
        <w:rFonts w:hint="default"/>
      </w:rPr>
    </w:lvl>
    <w:lvl w:ilvl="5" w:tplc="51B4DAFC">
      <w:numFmt w:val="bullet"/>
      <w:lvlText w:val="•"/>
      <w:lvlJc w:val="left"/>
      <w:pPr>
        <w:ind w:left="5800" w:hanging="360"/>
      </w:pPr>
      <w:rPr>
        <w:rFonts w:hint="default"/>
      </w:rPr>
    </w:lvl>
    <w:lvl w:ilvl="6" w:tplc="B414E0E0">
      <w:numFmt w:val="bullet"/>
      <w:lvlText w:val="•"/>
      <w:lvlJc w:val="left"/>
      <w:pPr>
        <w:ind w:left="6792" w:hanging="360"/>
      </w:pPr>
      <w:rPr>
        <w:rFonts w:hint="default"/>
      </w:rPr>
    </w:lvl>
    <w:lvl w:ilvl="7" w:tplc="A9C2F262">
      <w:numFmt w:val="bullet"/>
      <w:lvlText w:val="•"/>
      <w:lvlJc w:val="left"/>
      <w:pPr>
        <w:ind w:left="7784" w:hanging="360"/>
      </w:pPr>
      <w:rPr>
        <w:rFonts w:hint="default"/>
      </w:rPr>
    </w:lvl>
    <w:lvl w:ilvl="8" w:tplc="2EFE2C98">
      <w:numFmt w:val="bullet"/>
      <w:lvlText w:val="•"/>
      <w:lvlJc w:val="left"/>
      <w:pPr>
        <w:ind w:left="8776" w:hanging="360"/>
      </w:pPr>
      <w:rPr>
        <w:rFonts w:hint="default"/>
      </w:rPr>
    </w:lvl>
  </w:abstractNum>
  <w:abstractNum w:abstractNumId="29" w15:restartNumberingAfterBreak="0">
    <w:nsid w:val="4F151796"/>
    <w:multiLevelType w:val="hybridMultilevel"/>
    <w:tmpl w:val="F7AC2B1A"/>
    <w:lvl w:ilvl="0" w:tplc="10090017">
      <w:start w:val="1"/>
      <w:numFmt w:val="lowerLetter"/>
      <w:lvlText w:val="%1)"/>
      <w:lvlJc w:val="left"/>
      <w:pPr>
        <w:ind w:left="1145" w:hanging="360"/>
      </w:pPr>
    </w:lvl>
    <w:lvl w:ilvl="1" w:tplc="10090019" w:tentative="1">
      <w:start w:val="1"/>
      <w:numFmt w:val="lowerLetter"/>
      <w:lvlText w:val="%2."/>
      <w:lvlJc w:val="left"/>
      <w:pPr>
        <w:ind w:left="1865" w:hanging="360"/>
      </w:pPr>
    </w:lvl>
    <w:lvl w:ilvl="2" w:tplc="1009001B" w:tentative="1">
      <w:start w:val="1"/>
      <w:numFmt w:val="lowerRoman"/>
      <w:lvlText w:val="%3."/>
      <w:lvlJc w:val="right"/>
      <w:pPr>
        <w:ind w:left="2585" w:hanging="180"/>
      </w:pPr>
    </w:lvl>
    <w:lvl w:ilvl="3" w:tplc="1009000F" w:tentative="1">
      <w:start w:val="1"/>
      <w:numFmt w:val="decimal"/>
      <w:lvlText w:val="%4."/>
      <w:lvlJc w:val="left"/>
      <w:pPr>
        <w:ind w:left="3305" w:hanging="360"/>
      </w:pPr>
    </w:lvl>
    <w:lvl w:ilvl="4" w:tplc="10090019" w:tentative="1">
      <w:start w:val="1"/>
      <w:numFmt w:val="lowerLetter"/>
      <w:lvlText w:val="%5."/>
      <w:lvlJc w:val="left"/>
      <w:pPr>
        <w:ind w:left="4025" w:hanging="360"/>
      </w:pPr>
    </w:lvl>
    <w:lvl w:ilvl="5" w:tplc="1009001B" w:tentative="1">
      <w:start w:val="1"/>
      <w:numFmt w:val="lowerRoman"/>
      <w:lvlText w:val="%6."/>
      <w:lvlJc w:val="right"/>
      <w:pPr>
        <w:ind w:left="4745" w:hanging="180"/>
      </w:pPr>
    </w:lvl>
    <w:lvl w:ilvl="6" w:tplc="1009000F" w:tentative="1">
      <w:start w:val="1"/>
      <w:numFmt w:val="decimal"/>
      <w:lvlText w:val="%7."/>
      <w:lvlJc w:val="left"/>
      <w:pPr>
        <w:ind w:left="5465" w:hanging="360"/>
      </w:pPr>
    </w:lvl>
    <w:lvl w:ilvl="7" w:tplc="10090019" w:tentative="1">
      <w:start w:val="1"/>
      <w:numFmt w:val="lowerLetter"/>
      <w:lvlText w:val="%8."/>
      <w:lvlJc w:val="left"/>
      <w:pPr>
        <w:ind w:left="6185" w:hanging="360"/>
      </w:pPr>
    </w:lvl>
    <w:lvl w:ilvl="8" w:tplc="1009001B" w:tentative="1">
      <w:start w:val="1"/>
      <w:numFmt w:val="lowerRoman"/>
      <w:lvlText w:val="%9."/>
      <w:lvlJc w:val="right"/>
      <w:pPr>
        <w:ind w:left="6905" w:hanging="180"/>
      </w:pPr>
    </w:lvl>
  </w:abstractNum>
  <w:abstractNum w:abstractNumId="30" w15:restartNumberingAfterBreak="0">
    <w:nsid w:val="52223A52"/>
    <w:multiLevelType w:val="hybridMultilevel"/>
    <w:tmpl w:val="444C7E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A22DF2"/>
    <w:multiLevelType w:val="hybridMultilevel"/>
    <w:tmpl w:val="D0E80432"/>
    <w:lvl w:ilvl="0" w:tplc="10090003">
      <w:start w:val="1"/>
      <w:numFmt w:val="bullet"/>
      <w:lvlText w:val="o"/>
      <w:lvlJc w:val="left"/>
      <w:pPr>
        <w:ind w:left="1080" w:hanging="360"/>
      </w:pPr>
      <w:rPr>
        <w:rFonts w:ascii="Courier New" w:hAnsi="Courier New" w:cs="Courier New" w:hint="default"/>
        <w:w w:val="100"/>
        <w:sz w:val="24"/>
        <w:szCs w:val="24"/>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81E0D2C"/>
    <w:multiLevelType w:val="hybridMultilevel"/>
    <w:tmpl w:val="0CEC3F4A"/>
    <w:lvl w:ilvl="0" w:tplc="10090001">
      <w:start w:val="1"/>
      <w:numFmt w:val="bullet"/>
      <w:lvlText w:val=""/>
      <w:lvlJc w:val="left"/>
      <w:pPr>
        <w:ind w:left="836" w:hanging="358"/>
      </w:pPr>
      <w:rPr>
        <w:rFonts w:ascii="Symbol" w:hAnsi="Symbol" w:hint="default"/>
        <w:w w:val="100"/>
      </w:rPr>
    </w:lvl>
    <w:lvl w:ilvl="1" w:tplc="9BFA5410">
      <w:numFmt w:val="bullet"/>
      <w:lvlText w:val="o"/>
      <w:lvlJc w:val="left"/>
      <w:pPr>
        <w:ind w:left="1556" w:hanging="358"/>
      </w:pPr>
      <w:rPr>
        <w:rFonts w:ascii="Courier New" w:eastAsia="Courier New" w:hAnsi="Courier New" w:cs="Courier New" w:hint="default"/>
        <w:w w:val="100"/>
        <w:sz w:val="28"/>
        <w:szCs w:val="28"/>
      </w:rPr>
    </w:lvl>
    <w:lvl w:ilvl="2" w:tplc="66A8CE82">
      <w:numFmt w:val="bullet"/>
      <w:lvlText w:val="•"/>
      <w:lvlJc w:val="left"/>
      <w:pPr>
        <w:ind w:left="2582" w:hanging="358"/>
      </w:pPr>
      <w:rPr>
        <w:rFonts w:hint="default"/>
      </w:rPr>
    </w:lvl>
    <w:lvl w:ilvl="3" w:tplc="03F8911E">
      <w:numFmt w:val="bullet"/>
      <w:lvlText w:val="•"/>
      <w:lvlJc w:val="left"/>
      <w:pPr>
        <w:ind w:left="3604" w:hanging="358"/>
      </w:pPr>
      <w:rPr>
        <w:rFonts w:hint="default"/>
      </w:rPr>
    </w:lvl>
    <w:lvl w:ilvl="4" w:tplc="C1ECFBD2">
      <w:numFmt w:val="bullet"/>
      <w:lvlText w:val="•"/>
      <w:lvlJc w:val="left"/>
      <w:pPr>
        <w:ind w:left="4626" w:hanging="358"/>
      </w:pPr>
      <w:rPr>
        <w:rFonts w:hint="default"/>
      </w:rPr>
    </w:lvl>
    <w:lvl w:ilvl="5" w:tplc="634856FC">
      <w:numFmt w:val="bullet"/>
      <w:lvlText w:val="•"/>
      <w:lvlJc w:val="left"/>
      <w:pPr>
        <w:ind w:left="5648" w:hanging="358"/>
      </w:pPr>
      <w:rPr>
        <w:rFonts w:hint="default"/>
      </w:rPr>
    </w:lvl>
    <w:lvl w:ilvl="6" w:tplc="6F64E46A">
      <w:numFmt w:val="bullet"/>
      <w:lvlText w:val="•"/>
      <w:lvlJc w:val="left"/>
      <w:pPr>
        <w:ind w:left="6671" w:hanging="358"/>
      </w:pPr>
      <w:rPr>
        <w:rFonts w:hint="default"/>
      </w:rPr>
    </w:lvl>
    <w:lvl w:ilvl="7" w:tplc="693A7838">
      <w:numFmt w:val="bullet"/>
      <w:lvlText w:val="•"/>
      <w:lvlJc w:val="left"/>
      <w:pPr>
        <w:ind w:left="7693" w:hanging="358"/>
      </w:pPr>
      <w:rPr>
        <w:rFonts w:hint="default"/>
      </w:rPr>
    </w:lvl>
    <w:lvl w:ilvl="8" w:tplc="689A5580">
      <w:numFmt w:val="bullet"/>
      <w:lvlText w:val="•"/>
      <w:lvlJc w:val="left"/>
      <w:pPr>
        <w:ind w:left="8715" w:hanging="358"/>
      </w:pPr>
      <w:rPr>
        <w:rFonts w:hint="default"/>
      </w:rPr>
    </w:lvl>
  </w:abstractNum>
  <w:abstractNum w:abstractNumId="33" w15:restartNumberingAfterBreak="0">
    <w:nsid w:val="706F2361"/>
    <w:multiLevelType w:val="hybridMultilevel"/>
    <w:tmpl w:val="13ECBE30"/>
    <w:lvl w:ilvl="0" w:tplc="1009000F">
      <w:start w:val="1"/>
      <w:numFmt w:val="decimal"/>
      <w:lvlText w:val="%1."/>
      <w:lvlJc w:val="left"/>
      <w:pPr>
        <w:ind w:left="78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DC5E1E"/>
    <w:multiLevelType w:val="hybridMultilevel"/>
    <w:tmpl w:val="CFA6D132"/>
    <w:lvl w:ilvl="0" w:tplc="CF56B22C">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35" w15:restartNumberingAfterBreak="0">
    <w:nsid w:val="7A4C7BAC"/>
    <w:multiLevelType w:val="hybridMultilevel"/>
    <w:tmpl w:val="84BC8B14"/>
    <w:lvl w:ilvl="0" w:tplc="10090001">
      <w:start w:val="1"/>
      <w:numFmt w:val="bullet"/>
      <w:lvlText w:val=""/>
      <w:lvlJc w:val="left"/>
      <w:pPr>
        <w:ind w:left="836" w:hanging="358"/>
      </w:pPr>
      <w:rPr>
        <w:rFonts w:ascii="Symbol" w:hAnsi="Symbol" w:hint="default"/>
        <w:w w:val="100"/>
      </w:rPr>
    </w:lvl>
    <w:lvl w:ilvl="1" w:tplc="9BFA5410">
      <w:numFmt w:val="bullet"/>
      <w:lvlText w:val="o"/>
      <w:lvlJc w:val="left"/>
      <w:pPr>
        <w:ind w:left="1556" w:hanging="358"/>
      </w:pPr>
      <w:rPr>
        <w:rFonts w:ascii="Courier New" w:eastAsia="Courier New" w:hAnsi="Courier New" w:cs="Courier New" w:hint="default"/>
        <w:w w:val="100"/>
        <w:sz w:val="28"/>
        <w:szCs w:val="28"/>
      </w:rPr>
    </w:lvl>
    <w:lvl w:ilvl="2" w:tplc="66A8CE82">
      <w:numFmt w:val="bullet"/>
      <w:lvlText w:val="•"/>
      <w:lvlJc w:val="left"/>
      <w:pPr>
        <w:ind w:left="2582" w:hanging="358"/>
      </w:pPr>
      <w:rPr>
        <w:rFonts w:hint="default"/>
      </w:rPr>
    </w:lvl>
    <w:lvl w:ilvl="3" w:tplc="03F8911E">
      <w:numFmt w:val="bullet"/>
      <w:lvlText w:val="•"/>
      <w:lvlJc w:val="left"/>
      <w:pPr>
        <w:ind w:left="3604" w:hanging="358"/>
      </w:pPr>
      <w:rPr>
        <w:rFonts w:hint="default"/>
      </w:rPr>
    </w:lvl>
    <w:lvl w:ilvl="4" w:tplc="C1ECFBD2">
      <w:numFmt w:val="bullet"/>
      <w:lvlText w:val="•"/>
      <w:lvlJc w:val="left"/>
      <w:pPr>
        <w:ind w:left="4626" w:hanging="358"/>
      </w:pPr>
      <w:rPr>
        <w:rFonts w:hint="default"/>
      </w:rPr>
    </w:lvl>
    <w:lvl w:ilvl="5" w:tplc="634856FC">
      <w:numFmt w:val="bullet"/>
      <w:lvlText w:val="•"/>
      <w:lvlJc w:val="left"/>
      <w:pPr>
        <w:ind w:left="5648" w:hanging="358"/>
      </w:pPr>
      <w:rPr>
        <w:rFonts w:hint="default"/>
      </w:rPr>
    </w:lvl>
    <w:lvl w:ilvl="6" w:tplc="6F64E46A">
      <w:numFmt w:val="bullet"/>
      <w:lvlText w:val="•"/>
      <w:lvlJc w:val="left"/>
      <w:pPr>
        <w:ind w:left="6671" w:hanging="358"/>
      </w:pPr>
      <w:rPr>
        <w:rFonts w:hint="default"/>
      </w:rPr>
    </w:lvl>
    <w:lvl w:ilvl="7" w:tplc="693A7838">
      <w:numFmt w:val="bullet"/>
      <w:lvlText w:val="•"/>
      <w:lvlJc w:val="left"/>
      <w:pPr>
        <w:ind w:left="7693" w:hanging="358"/>
      </w:pPr>
      <w:rPr>
        <w:rFonts w:hint="default"/>
      </w:rPr>
    </w:lvl>
    <w:lvl w:ilvl="8" w:tplc="689A5580">
      <w:numFmt w:val="bullet"/>
      <w:lvlText w:val="•"/>
      <w:lvlJc w:val="left"/>
      <w:pPr>
        <w:ind w:left="8715" w:hanging="358"/>
      </w:pPr>
      <w:rPr>
        <w:rFonts w:hint="default"/>
      </w:rPr>
    </w:lvl>
  </w:abstractNum>
  <w:abstractNum w:abstractNumId="36" w15:restartNumberingAfterBreak="0">
    <w:nsid w:val="7B0C415B"/>
    <w:multiLevelType w:val="hybridMultilevel"/>
    <w:tmpl w:val="0642927E"/>
    <w:lvl w:ilvl="0" w:tplc="EBEC538E">
      <w:numFmt w:val="bullet"/>
      <w:lvlText w:val=""/>
      <w:lvlJc w:val="left"/>
      <w:pPr>
        <w:ind w:left="1193" w:hanging="360"/>
      </w:pPr>
      <w:rPr>
        <w:rFonts w:ascii="Symbol" w:eastAsia="Symbol" w:hAnsi="Symbol" w:cs="Symbol" w:hint="default"/>
        <w:w w:val="100"/>
        <w:sz w:val="24"/>
        <w:szCs w:val="24"/>
      </w:rPr>
    </w:lvl>
    <w:lvl w:ilvl="1" w:tplc="10090003" w:tentative="1">
      <w:start w:val="1"/>
      <w:numFmt w:val="bullet"/>
      <w:lvlText w:val="o"/>
      <w:lvlJc w:val="left"/>
      <w:pPr>
        <w:ind w:left="1913" w:hanging="360"/>
      </w:pPr>
      <w:rPr>
        <w:rFonts w:ascii="Courier New" w:hAnsi="Courier New" w:cs="Courier New" w:hint="default"/>
      </w:rPr>
    </w:lvl>
    <w:lvl w:ilvl="2" w:tplc="10090005" w:tentative="1">
      <w:start w:val="1"/>
      <w:numFmt w:val="bullet"/>
      <w:lvlText w:val=""/>
      <w:lvlJc w:val="left"/>
      <w:pPr>
        <w:ind w:left="2633" w:hanging="360"/>
      </w:pPr>
      <w:rPr>
        <w:rFonts w:ascii="Wingdings" w:hAnsi="Wingdings" w:hint="default"/>
      </w:rPr>
    </w:lvl>
    <w:lvl w:ilvl="3" w:tplc="10090001" w:tentative="1">
      <w:start w:val="1"/>
      <w:numFmt w:val="bullet"/>
      <w:lvlText w:val=""/>
      <w:lvlJc w:val="left"/>
      <w:pPr>
        <w:ind w:left="3353" w:hanging="360"/>
      </w:pPr>
      <w:rPr>
        <w:rFonts w:ascii="Symbol" w:hAnsi="Symbol" w:hint="default"/>
      </w:rPr>
    </w:lvl>
    <w:lvl w:ilvl="4" w:tplc="10090003" w:tentative="1">
      <w:start w:val="1"/>
      <w:numFmt w:val="bullet"/>
      <w:lvlText w:val="o"/>
      <w:lvlJc w:val="left"/>
      <w:pPr>
        <w:ind w:left="4073" w:hanging="360"/>
      </w:pPr>
      <w:rPr>
        <w:rFonts w:ascii="Courier New" w:hAnsi="Courier New" w:cs="Courier New" w:hint="default"/>
      </w:rPr>
    </w:lvl>
    <w:lvl w:ilvl="5" w:tplc="10090005" w:tentative="1">
      <w:start w:val="1"/>
      <w:numFmt w:val="bullet"/>
      <w:lvlText w:val=""/>
      <w:lvlJc w:val="left"/>
      <w:pPr>
        <w:ind w:left="4793" w:hanging="360"/>
      </w:pPr>
      <w:rPr>
        <w:rFonts w:ascii="Wingdings" w:hAnsi="Wingdings" w:hint="default"/>
      </w:rPr>
    </w:lvl>
    <w:lvl w:ilvl="6" w:tplc="10090001" w:tentative="1">
      <w:start w:val="1"/>
      <w:numFmt w:val="bullet"/>
      <w:lvlText w:val=""/>
      <w:lvlJc w:val="left"/>
      <w:pPr>
        <w:ind w:left="5513" w:hanging="360"/>
      </w:pPr>
      <w:rPr>
        <w:rFonts w:ascii="Symbol" w:hAnsi="Symbol" w:hint="default"/>
      </w:rPr>
    </w:lvl>
    <w:lvl w:ilvl="7" w:tplc="10090003" w:tentative="1">
      <w:start w:val="1"/>
      <w:numFmt w:val="bullet"/>
      <w:lvlText w:val="o"/>
      <w:lvlJc w:val="left"/>
      <w:pPr>
        <w:ind w:left="6233" w:hanging="360"/>
      </w:pPr>
      <w:rPr>
        <w:rFonts w:ascii="Courier New" w:hAnsi="Courier New" w:cs="Courier New" w:hint="default"/>
      </w:rPr>
    </w:lvl>
    <w:lvl w:ilvl="8" w:tplc="10090005" w:tentative="1">
      <w:start w:val="1"/>
      <w:numFmt w:val="bullet"/>
      <w:lvlText w:val=""/>
      <w:lvlJc w:val="left"/>
      <w:pPr>
        <w:ind w:left="6953" w:hanging="360"/>
      </w:pPr>
      <w:rPr>
        <w:rFonts w:ascii="Wingdings" w:hAnsi="Wingdings" w:hint="default"/>
      </w:rPr>
    </w:lvl>
  </w:abstractNum>
  <w:abstractNum w:abstractNumId="37" w15:restartNumberingAfterBreak="0">
    <w:nsid w:val="7B7F1A75"/>
    <w:multiLevelType w:val="hybridMultilevel"/>
    <w:tmpl w:val="4120E02C"/>
    <w:lvl w:ilvl="0" w:tplc="10090001">
      <w:start w:val="1"/>
      <w:numFmt w:val="bullet"/>
      <w:lvlText w:val=""/>
      <w:lvlJc w:val="left"/>
      <w:pPr>
        <w:ind w:left="846" w:hanging="360"/>
      </w:pPr>
      <w:rPr>
        <w:rFonts w:ascii="Symbol" w:hAnsi="Symbol" w:hint="default"/>
      </w:rPr>
    </w:lvl>
    <w:lvl w:ilvl="1" w:tplc="10090003">
      <w:start w:val="1"/>
      <w:numFmt w:val="bullet"/>
      <w:lvlText w:val="o"/>
      <w:lvlJc w:val="left"/>
      <w:pPr>
        <w:ind w:left="1566" w:hanging="360"/>
      </w:pPr>
      <w:rPr>
        <w:rFonts w:ascii="Courier New" w:hAnsi="Courier New" w:cs="Courier New" w:hint="default"/>
      </w:rPr>
    </w:lvl>
    <w:lvl w:ilvl="2" w:tplc="10090005" w:tentative="1">
      <w:start w:val="1"/>
      <w:numFmt w:val="bullet"/>
      <w:lvlText w:val=""/>
      <w:lvlJc w:val="left"/>
      <w:pPr>
        <w:ind w:left="2286" w:hanging="360"/>
      </w:pPr>
      <w:rPr>
        <w:rFonts w:ascii="Wingdings" w:hAnsi="Wingdings" w:hint="default"/>
      </w:rPr>
    </w:lvl>
    <w:lvl w:ilvl="3" w:tplc="10090001" w:tentative="1">
      <w:start w:val="1"/>
      <w:numFmt w:val="bullet"/>
      <w:lvlText w:val=""/>
      <w:lvlJc w:val="left"/>
      <w:pPr>
        <w:ind w:left="3006" w:hanging="360"/>
      </w:pPr>
      <w:rPr>
        <w:rFonts w:ascii="Symbol" w:hAnsi="Symbol" w:hint="default"/>
      </w:rPr>
    </w:lvl>
    <w:lvl w:ilvl="4" w:tplc="10090003" w:tentative="1">
      <w:start w:val="1"/>
      <w:numFmt w:val="bullet"/>
      <w:lvlText w:val="o"/>
      <w:lvlJc w:val="left"/>
      <w:pPr>
        <w:ind w:left="3726" w:hanging="360"/>
      </w:pPr>
      <w:rPr>
        <w:rFonts w:ascii="Courier New" w:hAnsi="Courier New" w:cs="Courier New" w:hint="default"/>
      </w:rPr>
    </w:lvl>
    <w:lvl w:ilvl="5" w:tplc="10090005" w:tentative="1">
      <w:start w:val="1"/>
      <w:numFmt w:val="bullet"/>
      <w:lvlText w:val=""/>
      <w:lvlJc w:val="left"/>
      <w:pPr>
        <w:ind w:left="4446" w:hanging="360"/>
      </w:pPr>
      <w:rPr>
        <w:rFonts w:ascii="Wingdings" w:hAnsi="Wingdings" w:hint="default"/>
      </w:rPr>
    </w:lvl>
    <w:lvl w:ilvl="6" w:tplc="10090001" w:tentative="1">
      <w:start w:val="1"/>
      <w:numFmt w:val="bullet"/>
      <w:lvlText w:val=""/>
      <w:lvlJc w:val="left"/>
      <w:pPr>
        <w:ind w:left="5166" w:hanging="360"/>
      </w:pPr>
      <w:rPr>
        <w:rFonts w:ascii="Symbol" w:hAnsi="Symbol" w:hint="default"/>
      </w:rPr>
    </w:lvl>
    <w:lvl w:ilvl="7" w:tplc="10090003" w:tentative="1">
      <w:start w:val="1"/>
      <w:numFmt w:val="bullet"/>
      <w:lvlText w:val="o"/>
      <w:lvlJc w:val="left"/>
      <w:pPr>
        <w:ind w:left="5886" w:hanging="360"/>
      </w:pPr>
      <w:rPr>
        <w:rFonts w:ascii="Courier New" w:hAnsi="Courier New" w:cs="Courier New" w:hint="default"/>
      </w:rPr>
    </w:lvl>
    <w:lvl w:ilvl="8" w:tplc="10090005" w:tentative="1">
      <w:start w:val="1"/>
      <w:numFmt w:val="bullet"/>
      <w:lvlText w:val=""/>
      <w:lvlJc w:val="left"/>
      <w:pPr>
        <w:ind w:left="6606" w:hanging="360"/>
      </w:pPr>
      <w:rPr>
        <w:rFonts w:ascii="Wingdings" w:hAnsi="Wingdings" w:hint="default"/>
      </w:rPr>
    </w:lvl>
  </w:abstractNum>
  <w:abstractNum w:abstractNumId="38" w15:restartNumberingAfterBreak="0">
    <w:nsid w:val="7FFB1352"/>
    <w:multiLevelType w:val="hybridMultilevel"/>
    <w:tmpl w:val="B5A62BA8"/>
    <w:lvl w:ilvl="0" w:tplc="C4A21112">
      <w:start w:val="6"/>
      <w:numFmt w:val="decimal"/>
      <w:lvlText w:val="%1."/>
      <w:lvlJc w:val="left"/>
      <w:pPr>
        <w:ind w:left="385" w:hanging="269"/>
      </w:pPr>
      <w:rPr>
        <w:rFonts w:ascii="Arial" w:eastAsia="Arial" w:hAnsi="Arial" w:cs="Arial" w:hint="default"/>
        <w:b/>
        <w:bCs/>
        <w:w w:val="100"/>
        <w:sz w:val="24"/>
        <w:szCs w:val="24"/>
      </w:rPr>
    </w:lvl>
    <w:lvl w:ilvl="1" w:tplc="EBEC538E">
      <w:numFmt w:val="bullet"/>
      <w:lvlText w:val=""/>
      <w:lvlJc w:val="left"/>
      <w:pPr>
        <w:ind w:left="844" w:hanging="358"/>
      </w:pPr>
      <w:rPr>
        <w:rFonts w:ascii="Symbol" w:eastAsia="Symbol" w:hAnsi="Symbol" w:cs="Symbol" w:hint="default"/>
        <w:w w:val="100"/>
        <w:sz w:val="24"/>
        <w:szCs w:val="24"/>
      </w:rPr>
    </w:lvl>
    <w:lvl w:ilvl="2" w:tplc="7ED65002">
      <w:numFmt w:val="bullet"/>
      <w:lvlText w:val=""/>
      <w:lvlJc w:val="left"/>
      <w:pPr>
        <w:ind w:left="1196" w:hanging="360"/>
      </w:pPr>
      <w:rPr>
        <w:rFonts w:ascii="Symbol" w:eastAsia="Symbol" w:hAnsi="Symbol" w:cs="Symbol" w:hint="default"/>
        <w:w w:val="100"/>
        <w:sz w:val="28"/>
        <w:szCs w:val="28"/>
      </w:rPr>
    </w:lvl>
    <w:lvl w:ilvl="3" w:tplc="DFB82660">
      <w:numFmt w:val="bullet"/>
      <w:lvlText w:val="•"/>
      <w:lvlJc w:val="left"/>
      <w:pPr>
        <w:ind w:left="920" w:hanging="360"/>
      </w:pPr>
      <w:rPr>
        <w:rFonts w:hint="default"/>
      </w:rPr>
    </w:lvl>
    <w:lvl w:ilvl="4" w:tplc="9D4295DC">
      <w:numFmt w:val="bullet"/>
      <w:lvlText w:val="•"/>
      <w:lvlJc w:val="left"/>
      <w:pPr>
        <w:ind w:left="1200" w:hanging="360"/>
      </w:pPr>
      <w:rPr>
        <w:rFonts w:hint="default"/>
      </w:rPr>
    </w:lvl>
    <w:lvl w:ilvl="5" w:tplc="8D907714">
      <w:numFmt w:val="bullet"/>
      <w:lvlText w:val="•"/>
      <w:lvlJc w:val="left"/>
      <w:pPr>
        <w:ind w:left="2793" w:hanging="360"/>
      </w:pPr>
      <w:rPr>
        <w:rFonts w:hint="default"/>
      </w:rPr>
    </w:lvl>
    <w:lvl w:ilvl="6" w:tplc="C9FEC6F4">
      <w:numFmt w:val="bullet"/>
      <w:lvlText w:val="•"/>
      <w:lvlJc w:val="left"/>
      <w:pPr>
        <w:ind w:left="4386" w:hanging="360"/>
      </w:pPr>
      <w:rPr>
        <w:rFonts w:hint="default"/>
      </w:rPr>
    </w:lvl>
    <w:lvl w:ilvl="7" w:tplc="38465718">
      <w:numFmt w:val="bullet"/>
      <w:lvlText w:val="•"/>
      <w:lvlJc w:val="left"/>
      <w:pPr>
        <w:ind w:left="5980" w:hanging="360"/>
      </w:pPr>
      <w:rPr>
        <w:rFonts w:hint="default"/>
      </w:rPr>
    </w:lvl>
    <w:lvl w:ilvl="8" w:tplc="CDFE2B5E">
      <w:numFmt w:val="bullet"/>
      <w:lvlText w:val="•"/>
      <w:lvlJc w:val="left"/>
      <w:pPr>
        <w:ind w:left="7573" w:hanging="360"/>
      </w:pPr>
      <w:rPr>
        <w:rFonts w:hint="default"/>
      </w:rPr>
    </w:lvl>
  </w:abstractNum>
  <w:num w:numId="1" w16cid:durableId="325326149">
    <w:abstractNumId w:val="0"/>
  </w:num>
  <w:num w:numId="2" w16cid:durableId="1410233714">
    <w:abstractNumId w:val="28"/>
  </w:num>
  <w:num w:numId="3" w16cid:durableId="1941912112">
    <w:abstractNumId w:val="2"/>
  </w:num>
  <w:num w:numId="4" w16cid:durableId="332413193">
    <w:abstractNumId w:val="3"/>
  </w:num>
  <w:num w:numId="5" w16cid:durableId="1244028828">
    <w:abstractNumId w:val="16"/>
  </w:num>
  <w:num w:numId="6" w16cid:durableId="576869061">
    <w:abstractNumId w:val="9"/>
  </w:num>
  <w:num w:numId="7" w16cid:durableId="1865365304">
    <w:abstractNumId w:val="13"/>
  </w:num>
  <w:num w:numId="8" w16cid:durableId="947809638">
    <w:abstractNumId w:val="26"/>
  </w:num>
  <w:num w:numId="9" w16cid:durableId="801923629">
    <w:abstractNumId w:val="22"/>
  </w:num>
  <w:num w:numId="10" w16cid:durableId="587888873">
    <w:abstractNumId w:val="27"/>
  </w:num>
  <w:num w:numId="11" w16cid:durableId="628896950">
    <w:abstractNumId w:val="23"/>
  </w:num>
  <w:num w:numId="12" w16cid:durableId="383606157">
    <w:abstractNumId w:val="35"/>
  </w:num>
  <w:num w:numId="13" w16cid:durableId="459957491">
    <w:abstractNumId w:val="12"/>
  </w:num>
  <w:num w:numId="14" w16cid:durableId="1802727659">
    <w:abstractNumId w:val="32"/>
  </w:num>
  <w:num w:numId="15" w16cid:durableId="1323780368">
    <w:abstractNumId w:val="6"/>
  </w:num>
  <w:num w:numId="16" w16cid:durableId="389038400">
    <w:abstractNumId w:val="7"/>
  </w:num>
  <w:num w:numId="17" w16cid:durableId="1050105840">
    <w:abstractNumId w:val="17"/>
  </w:num>
  <w:num w:numId="18" w16cid:durableId="625432129">
    <w:abstractNumId w:val="37"/>
  </w:num>
  <w:num w:numId="19" w16cid:durableId="1096831937">
    <w:abstractNumId w:val="30"/>
  </w:num>
  <w:num w:numId="20" w16cid:durableId="1653371165">
    <w:abstractNumId w:val="10"/>
  </w:num>
  <w:num w:numId="21" w16cid:durableId="1612972709">
    <w:abstractNumId w:val="14"/>
  </w:num>
  <w:num w:numId="22" w16cid:durableId="611940449">
    <w:abstractNumId w:val="24"/>
  </w:num>
  <w:num w:numId="23" w16cid:durableId="2146661173">
    <w:abstractNumId w:val="1"/>
  </w:num>
  <w:num w:numId="24" w16cid:durableId="656423061">
    <w:abstractNumId w:val="4"/>
  </w:num>
  <w:num w:numId="25" w16cid:durableId="2107340853">
    <w:abstractNumId w:val="15"/>
  </w:num>
  <w:num w:numId="26" w16cid:durableId="1809780852">
    <w:abstractNumId w:val="18"/>
  </w:num>
  <w:num w:numId="27" w16cid:durableId="744953778">
    <w:abstractNumId w:val="38"/>
  </w:num>
  <w:num w:numId="28" w16cid:durableId="996494822">
    <w:abstractNumId w:val="8"/>
  </w:num>
  <w:num w:numId="29" w16cid:durableId="596404485">
    <w:abstractNumId w:val="5"/>
  </w:num>
  <w:num w:numId="30" w16cid:durableId="508259216">
    <w:abstractNumId w:val="36"/>
  </w:num>
  <w:num w:numId="31" w16cid:durableId="2029599961">
    <w:abstractNumId w:val="25"/>
  </w:num>
  <w:num w:numId="32" w16cid:durableId="962688363">
    <w:abstractNumId w:val="19"/>
  </w:num>
  <w:num w:numId="33" w16cid:durableId="430466416">
    <w:abstractNumId w:val="20"/>
  </w:num>
  <w:num w:numId="34" w16cid:durableId="1390113844">
    <w:abstractNumId w:val="31"/>
  </w:num>
  <w:num w:numId="35" w16cid:durableId="1246568607">
    <w:abstractNumId w:val="29"/>
  </w:num>
  <w:num w:numId="36" w16cid:durableId="1721511435">
    <w:abstractNumId w:val="34"/>
  </w:num>
  <w:num w:numId="37" w16cid:durableId="588194214">
    <w:abstractNumId w:val="11"/>
  </w:num>
  <w:num w:numId="38" w16cid:durableId="443428080">
    <w:abstractNumId w:val="33"/>
  </w:num>
  <w:num w:numId="39" w16cid:durableId="1842498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40"/>
    <w:rsid w:val="00007862"/>
    <w:rsid w:val="00013876"/>
    <w:rsid w:val="000206FE"/>
    <w:rsid w:val="00021870"/>
    <w:rsid w:val="00064936"/>
    <w:rsid w:val="00066CC6"/>
    <w:rsid w:val="00080751"/>
    <w:rsid w:val="00092D82"/>
    <w:rsid w:val="000933E1"/>
    <w:rsid w:val="000B6F0C"/>
    <w:rsid w:val="000C783B"/>
    <w:rsid w:val="000D1B82"/>
    <w:rsid w:val="000F5299"/>
    <w:rsid w:val="00166034"/>
    <w:rsid w:val="00171580"/>
    <w:rsid w:val="00180FDA"/>
    <w:rsid w:val="001917A8"/>
    <w:rsid w:val="001B2C3A"/>
    <w:rsid w:val="001B32B9"/>
    <w:rsid w:val="001C4AA2"/>
    <w:rsid w:val="001E02BD"/>
    <w:rsid w:val="002342A2"/>
    <w:rsid w:val="0024178A"/>
    <w:rsid w:val="00263263"/>
    <w:rsid w:val="002659BE"/>
    <w:rsid w:val="002705C6"/>
    <w:rsid w:val="00285C36"/>
    <w:rsid w:val="002A27AE"/>
    <w:rsid w:val="002A4E45"/>
    <w:rsid w:val="002A7321"/>
    <w:rsid w:val="002C1D58"/>
    <w:rsid w:val="002C34DB"/>
    <w:rsid w:val="00334740"/>
    <w:rsid w:val="00360512"/>
    <w:rsid w:val="0038670D"/>
    <w:rsid w:val="003A338A"/>
    <w:rsid w:val="003A4886"/>
    <w:rsid w:val="003B5D17"/>
    <w:rsid w:val="003E2F01"/>
    <w:rsid w:val="003E68D9"/>
    <w:rsid w:val="0041415F"/>
    <w:rsid w:val="00434D66"/>
    <w:rsid w:val="00440618"/>
    <w:rsid w:val="00450E58"/>
    <w:rsid w:val="00454695"/>
    <w:rsid w:val="00455561"/>
    <w:rsid w:val="00463DDE"/>
    <w:rsid w:val="00484E4E"/>
    <w:rsid w:val="0048520A"/>
    <w:rsid w:val="00487CEF"/>
    <w:rsid w:val="00501049"/>
    <w:rsid w:val="00521EAA"/>
    <w:rsid w:val="005336B9"/>
    <w:rsid w:val="00542A44"/>
    <w:rsid w:val="00545A93"/>
    <w:rsid w:val="005512DF"/>
    <w:rsid w:val="0055368C"/>
    <w:rsid w:val="005701FB"/>
    <w:rsid w:val="00585285"/>
    <w:rsid w:val="00592911"/>
    <w:rsid w:val="005A275B"/>
    <w:rsid w:val="005A5002"/>
    <w:rsid w:val="005B7F81"/>
    <w:rsid w:val="005F6AD8"/>
    <w:rsid w:val="0060678C"/>
    <w:rsid w:val="006149E4"/>
    <w:rsid w:val="006261ED"/>
    <w:rsid w:val="00631651"/>
    <w:rsid w:val="006424E2"/>
    <w:rsid w:val="00670B46"/>
    <w:rsid w:val="00681617"/>
    <w:rsid w:val="006B23B3"/>
    <w:rsid w:val="006B7404"/>
    <w:rsid w:val="006C2899"/>
    <w:rsid w:val="006E327B"/>
    <w:rsid w:val="006F18EA"/>
    <w:rsid w:val="00700DFC"/>
    <w:rsid w:val="00702461"/>
    <w:rsid w:val="007166BA"/>
    <w:rsid w:val="00736A81"/>
    <w:rsid w:val="0074433D"/>
    <w:rsid w:val="00755236"/>
    <w:rsid w:val="00773F4A"/>
    <w:rsid w:val="0077652E"/>
    <w:rsid w:val="00776B00"/>
    <w:rsid w:val="00795643"/>
    <w:rsid w:val="007A32D7"/>
    <w:rsid w:val="007C5EEC"/>
    <w:rsid w:val="007D27BC"/>
    <w:rsid w:val="008135DA"/>
    <w:rsid w:val="008142A9"/>
    <w:rsid w:val="00817F00"/>
    <w:rsid w:val="008212BC"/>
    <w:rsid w:val="008223CF"/>
    <w:rsid w:val="00825456"/>
    <w:rsid w:val="008316B1"/>
    <w:rsid w:val="00850FC0"/>
    <w:rsid w:val="00862F63"/>
    <w:rsid w:val="008B2C21"/>
    <w:rsid w:val="008B6BD4"/>
    <w:rsid w:val="008C2429"/>
    <w:rsid w:val="008D1CB1"/>
    <w:rsid w:val="00953C78"/>
    <w:rsid w:val="00977D05"/>
    <w:rsid w:val="009B6952"/>
    <w:rsid w:val="009F7EFE"/>
    <w:rsid w:val="00A02860"/>
    <w:rsid w:val="00A16C8A"/>
    <w:rsid w:val="00A17F6C"/>
    <w:rsid w:val="00A2279A"/>
    <w:rsid w:val="00A32257"/>
    <w:rsid w:val="00A47F81"/>
    <w:rsid w:val="00A618EF"/>
    <w:rsid w:val="00A63469"/>
    <w:rsid w:val="00A764A6"/>
    <w:rsid w:val="00AB0DE7"/>
    <w:rsid w:val="00AD00E1"/>
    <w:rsid w:val="00B04FD8"/>
    <w:rsid w:val="00B23890"/>
    <w:rsid w:val="00B44F5C"/>
    <w:rsid w:val="00B77A93"/>
    <w:rsid w:val="00BB6D6B"/>
    <w:rsid w:val="00BC0FEC"/>
    <w:rsid w:val="00BC3EC9"/>
    <w:rsid w:val="00BC58F9"/>
    <w:rsid w:val="00BC5CD0"/>
    <w:rsid w:val="00BD4CEE"/>
    <w:rsid w:val="00BE0EB0"/>
    <w:rsid w:val="00BF5C7F"/>
    <w:rsid w:val="00C04278"/>
    <w:rsid w:val="00C57B52"/>
    <w:rsid w:val="00C71A3B"/>
    <w:rsid w:val="00C83813"/>
    <w:rsid w:val="00CB2D40"/>
    <w:rsid w:val="00CB3204"/>
    <w:rsid w:val="00CD169D"/>
    <w:rsid w:val="00CE7881"/>
    <w:rsid w:val="00D056BF"/>
    <w:rsid w:val="00D06E02"/>
    <w:rsid w:val="00D10975"/>
    <w:rsid w:val="00D326F0"/>
    <w:rsid w:val="00D37633"/>
    <w:rsid w:val="00D46161"/>
    <w:rsid w:val="00D521B4"/>
    <w:rsid w:val="00D5595F"/>
    <w:rsid w:val="00D65262"/>
    <w:rsid w:val="00D73740"/>
    <w:rsid w:val="00D75EF2"/>
    <w:rsid w:val="00D82E7E"/>
    <w:rsid w:val="00D91494"/>
    <w:rsid w:val="00D93262"/>
    <w:rsid w:val="00DC024B"/>
    <w:rsid w:val="00DD144A"/>
    <w:rsid w:val="00DD4E0A"/>
    <w:rsid w:val="00DD5A75"/>
    <w:rsid w:val="00DE5C01"/>
    <w:rsid w:val="00E318A8"/>
    <w:rsid w:val="00E44D9F"/>
    <w:rsid w:val="00E6267B"/>
    <w:rsid w:val="00E746CB"/>
    <w:rsid w:val="00EA5EC3"/>
    <w:rsid w:val="00EF14F8"/>
    <w:rsid w:val="00EF50E2"/>
    <w:rsid w:val="00F21023"/>
    <w:rsid w:val="00F274B1"/>
    <w:rsid w:val="00F60478"/>
    <w:rsid w:val="00F60D1F"/>
    <w:rsid w:val="00F61947"/>
    <w:rsid w:val="00F74793"/>
    <w:rsid w:val="00F75046"/>
    <w:rsid w:val="00F7627A"/>
    <w:rsid w:val="00F84855"/>
    <w:rsid w:val="00F953E5"/>
    <w:rsid w:val="00F96CA4"/>
    <w:rsid w:val="00FB44D8"/>
    <w:rsid w:val="00FB5172"/>
    <w:rsid w:val="00FC256E"/>
    <w:rsid w:val="00FE13C9"/>
    <w:rsid w:val="00FF15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7AD2"/>
  <w15:docId w15:val="{EBB8F219-21F0-4E7A-9151-967EA13F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6"/>
      <w:outlineLvl w:val="0"/>
    </w:pPr>
    <w:rPr>
      <w:b/>
      <w:bCs/>
      <w:sz w:val="40"/>
      <w:szCs w:val="40"/>
    </w:rPr>
  </w:style>
  <w:style w:type="paragraph" w:styleId="Heading2">
    <w:name w:val="heading 2"/>
    <w:basedOn w:val="Normal"/>
    <w:uiPriority w:val="1"/>
    <w:qFormat/>
    <w:pPr>
      <w:ind w:left="116"/>
      <w:outlineLvl w:val="1"/>
    </w:pPr>
    <w:rPr>
      <w:b/>
      <w:bCs/>
      <w:sz w:val="28"/>
      <w:szCs w:val="28"/>
    </w:rPr>
  </w:style>
  <w:style w:type="paragraph" w:styleId="Heading3">
    <w:name w:val="heading 3"/>
    <w:basedOn w:val="Normal"/>
    <w:uiPriority w:val="1"/>
    <w:qFormat/>
    <w:pPr>
      <w:ind w:left="11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0"/>
      <w:ind w:left="116" w:right="192"/>
    </w:pPr>
    <w:rPr>
      <w:b/>
      <w:bCs/>
      <w:sz w:val="60"/>
      <w:szCs w:val="60"/>
    </w:rPr>
  </w:style>
  <w:style w:type="paragraph" w:styleId="ListParagraph">
    <w:name w:val="List Paragraph"/>
    <w:basedOn w:val="Normal"/>
    <w:uiPriority w:val="1"/>
    <w:qFormat/>
    <w:pPr>
      <w:ind w:left="829" w:hanging="3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783B"/>
    <w:pPr>
      <w:tabs>
        <w:tab w:val="center" w:pos="4680"/>
        <w:tab w:val="right" w:pos="9360"/>
      </w:tabs>
    </w:pPr>
  </w:style>
  <w:style w:type="character" w:customStyle="1" w:styleId="HeaderChar">
    <w:name w:val="Header Char"/>
    <w:basedOn w:val="DefaultParagraphFont"/>
    <w:link w:val="Header"/>
    <w:uiPriority w:val="99"/>
    <w:rsid w:val="000C783B"/>
    <w:rPr>
      <w:rFonts w:ascii="Arial" w:eastAsia="Arial" w:hAnsi="Arial" w:cs="Arial"/>
    </w:rPr>
  </w:style>
  <w:style w:type="paragraph" w:styleId="Footer">
    <w:name w:val="footer"/>
    <w:basedOn w:val="Normal"/>
    <w:link w:val="FooterChar"/>
    <w:uiPriority w:val="99"/>
    <w:unhideWhenUsed/>
    <w:rsid w:val="000C783B"/>
    <w:pPr>
      <w:tabs>
        <w:tab w:val="center" w:pos="4680"/>
        <w:tab w:val="right" w:pos="9360"/>
      </w:tabs>
    </w:pPr>
  </w:style>
  <w:style w:type="character" w:customStyle="1" w:styleId="FooterChar">
    <w:name w:val="Footer Char"/>
    <w:basedOn w:val="DefaultParagraphFont"/>
    <w:link w:val="Footer"/>
    <w:uiPriority w:val="99"/>
    <w:rsid w:val="000C783B"/>
    <w:rPr>
      <w:rFonts w:ascii="Arial" w:eastAsia="Arial" w:hAnsi="Arial" w:cs="Arial"/>
    </w:rPr>
  </w:style>
  <w:style w:type="paragraph" w:styleId="FootnoteText">
    <w:name w:val="footnote text"/>
    <w:basedOn w:val="Normal"/>
    <w:link w:val="FootnoteTextChar"/>
    <w:uiPriority w:val="99"/>
    <w:semiHidden/>
    <w:unhideWhenUsed/>
    <w:rsid w:val="009B6952"/>
    <w:rPr>
      <w:sz w:val="20"/>
      <w:szCs w:val="20"/>
    </w:rPr>
  </w:style>
  <w:style w:type="character" w:customStyle="1" w:styleId="FootnoteTextChar">
    <w:name w:val="Footnote Text Char"/>
    <w:basedOn w:val="DefaultParagraphFont"/>
    <w:link w:val="FootnoteText"/>
    <w:uiPriority w:val="99"/>
    <w:semiHidden/>
    <w:rsid w:val="009B6952"/>
    <w:rPr>
      <w:rFonts w:ascii="Arial" w:eastAsia="Arial" w:hAnsi="Arial" w:cs="Arial"/>
      <w:sz w:val="20"/>
      <w:szCs w:val="20"/>
    </w:rPr>
  </w:style>
  <w:style w:type="character" w:styleId="FootnoteReference">
    <w:name w:val="footnote reference"/>
    <w:basedOn w:val="DefaultParagraphFont"/>
    <w:uiPriority w:val="99"/>
    <w:semiHidden/>
    <w:unhideWhenUsed/>
    <w:rsid w:val="009B6952"/>
    <w:rPr>
      <w:vertAlign w:val="superscript"/>
    </w:rPr>
  </w:style>
  <w:style w:type="paragraph" w:customStyle="1" w:styleId="Default">
    <w:name w:val="Default"/>
    <w:rsid w:val="009B6952"/>
    <w:pPr>
      <w:widowControl/>
      <w:adjustRightInd w:val="0"/>
    </w:pPr>
    <w:rPr>
      <w:rFonts w:ascii="Arial" w:hAnsi="Arial" w:cs="Arial"/>
      <w:color w:val="000000"/>
      <w:sz w:val="24"/>
      <w:szCs w:val="24"/>
      <w:lang w:val="en-CA"/>
    </w:rPr>
  </w:style>
  <w:style w:type="character" w:styleId="Hyperlink">
    <w:name w:val="Hyperlink"/>
    <w:basedOn w:val="DefaultParagraphFont"/>
    <w:uiPriority w:val="99"/>
    <w:unhideWhenUsed/>
    <w:rsid w:val="009B6952"/>
    <w:rPr>
      <w:color w:val="0000FF" w:themeColor="hyperlink"/>
      <w:u w:val="single"/>
    </w:rPr>
  </w:style>
  <w:style w:type="character" w:styleId="CommentReference">
    <w:name w:val="annotation reference"/>
    <w:basedOn w:val="DefaultParagraphFont"/>
    <w:uiPriority w:val="99"/>
    <w:semiHidden/>
    <w:unhideWhenUsed/>
    <w:rsid w:val="003E68D9"/>
    <w:rPr>
      <w:sz w:val="16"/>
      <w:szCs w:val="16"/>
    </w:rPr>
  </w:style>
  <w:style w:type="paragraph" w:styleId="CommentText">
    <w:name w:val="annotation text"/>
    <w:basedOn w:val="Normal"/>
    <w:link w:val="CommentTextChar"/>
    <w:uiPriority w:val="99"/>
    <w:semiHidden/>
    <w:unhideWhenUsed/>
    <w:rsid w:val="003E68D9"/>
    <w:rPr>
      <w:sz w:val="20"/>
      <w:szCs w:val="20"/>
    </w:rPr>
  </w:style>
  <w:style w:type="character" w:customStyle="1" w:styleId="CommentTextChar">
    <w:name w:val="Comment Text Char"/>
    <w:basedOn w:val="DefaultParagraphFont"/>
    <w:link w:val="CommentText"/>
    <w:uiPriority w:val="99"/>
    <w:semiHidden/>
    <w:rsid w:val="003E68D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68D9"/>
    <w:rPr>
      <w:b/>
      <w:bCs/>
    </w:rPr>
  </w:style>
  <w:style w:type="character" w:customStyle="1" w:styleId="CommentSubjectChar">
    <w:name w:val="Comment Subject Char"/>
    <w:basedOn w:val="CommentTextChar"/>
    <w:link w:val="CommentSubject"/>
    <w:uiPriority w:val="99"/>
    <w:semiHidden/>
    <w:rsid w:val="003E68D9"/>
    <w:rPr>
      <w:rFonts w:ascii="Arial" w:eastAsia="Arial" w:hAnsi="Arial" w:cs="Arial"/>
      <w:b/>
      <w:bCs/>
      <w:sz w:val="20"/>
      <w:szCs w:val="20"/>
    </w:rPr>
  </w:style>
  <w:style w:type="paragraph" w:styleId="BalloonText">
    <w:name w:val="Balloon Text"/>
    <w:basedOn w:val="Normal"/>
    <w:link w:val="BalloonTextChar"/>
    <w:uiPriority w:val="99"/>
    <w:semiHidden/>
    <w:unhideWhenUsed/>
    <w:rsid w:val="003E6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8D9"/>
    <w:rPr>
      <w:rFonts w:ascii="Segoe UI" w:eastAsia="Arial" w:hAnsi="Segoe UI" w:cs="Segoe UI"/>
      <w:sz w:val="18"/>
      <w:szCs w:val="18"/>
    </w:rPr>
  </w:style>
  <w:style w:type="paragraph" w:customStyle="1" w:styleId="secheading">
    <w:name w:val="secheading"/>
    <w:basedOn w:val="Normal"/>
    <w:rsid w:val="00BD4CEE"/>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styleId="NormalWeb">
    <w:name w:val="Normal (Web)"/>
    <w:basedOn w:val="Normal"/>
    <w:uiPriority w:val="99"/>
    <w:semiHidden/>
    <w:unhideWhenUsed/>
    <w:rsid w:val="00BD4CEE"/>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up1tab">
    <w:name w:val="up1tab"/>
    <w:basedOn w:val="Normal"/>
    <w:rsid w:val="00BD4CEE"/>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ind1c">
    <w:name w:val="ind1c"/>
    <w:basedOn w:val="Normal"/>
    <w:rsid w:val="00BD4CEE"/>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FollowedHyperlink">
    <w:name w:val="FollowedHyperlink"/>
    <w:basedOn w:val="DefaultParagraphFont"/>
    <w:uiPriority w:val="99"/>
    <w:semiHidden/>
    <w:unhideWhenUsed/>
    <w:rsid w:val="00681617"/>
    <w:rPr>
      <w:color w:val="800080" w:themeColor="followedHyperlink"/>
      <w:u w:val="single"/>
    </w:rPr>
  </w:style>
  <w:style w:type="character" w:styleId="UnresolvedMention">
    <w:name w:val="Unresolved Mention"/>
    <w:basedOn w:val="DefaultParagraphFont"/>
    <w:uiPriority w:val="99"/>
    <w:semiHidden/>
    <w:unhideWhenUsed/>
    <w:rsid w:val="0045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95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www.manitoba.ca/csc/policyman/accomm.html" TargetMode="External"/><Relationship Id="rId42" Type="http://schemas.openxmlformats.org/officeDocument/2006/relationships/header" Target="header19.xml"/><Relationship Id="rId47" Type="http://schemas.openxmlformats.org/officeDocument/2006/relationships/header" Target="header23.xml"/><Relationship Id="rId63" Type="http://schemas.openxmlformats.org/officeDocument/2006/relationships/header" Target="header31.xml"/><Relationship Id="rId68" Type="http://schemas.openxmlformats.org/officeDocument/2006/relationships/header" Target="header34.xm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5.xml"/><Relationship Id="rId40" Type="http://schemas.openxmlformats.org/officeDocument/2006/relationships/footer" Target="footer8.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hyperlink" Target="https://www.gov.mb.ca/health/phia/index.html" TargetMode="External"/><Relationship Id="rId66" Type="http://schemas.openxmlformats.org/officeDocument/2006/relationships/header" Target="header33.xml"/><Relationship Id="rId74" Type="http://schemas.openxmlformats.org/officeDocument/2006/relationships/header" Target="header38.xml"/><Relationship Id="rId5" Type="http://schemas.openxmlformats.org/officeDocument/2006/relationships/webSettings" Target="webSettings.xml"/><Relationship Id="rId61" Type="http://schemas.openxmlformats.org/officeDocument/2006/relationships/footer" Target="footer12.xml"/><Relationship Id="rId19" Type="http://schemas.openxmlformats.org/officeDocument/2006/relationships/hyperlink" Target="https://www.gov.mb.ca/csc/policyman/removbar.html"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footer" Target="footer10.xml"/><Relationship Id="rId56" Type="http://schemas.openxmlformats.org/officeDocument/2006/relationships/header" Target="header27.xml"/><Relationship Id="rId64" Type="http://schemas.openxmlformats.org/officeDocument/2006/relationships/header" Target="header32.xml"/><Relationship Id="rId69" Type="http://schemas.openxmlformats.org/officeDocument/2006/relationships/header" Target="header35.xm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accessibilitymb.ca/resources/employment-resources/psos/employers_handbook_for_employment_pso_feb_2021.pdf" TargetMode="External"/><Relationship Id="rId72" Type="http://schemas.openxmlformats.org/officeDocument/2006/relationships/hyperlink" Target="mailto:contact@oag.mb.ca"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eb2.gov.mb.ca/laws/regs/current/_pdf-regs.php?reg=70/2019" TargetMode="Externa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22.xml"/><Relationship Id="rId59" Type="http://schemas.openxmlformats.org/officeDocument/2006/relationships/header" Target="header28.xml"/><Relationship Id="rId67" Type="http://schemas.openxmlformats.org/officeDocument/2006/relationships/image" Target="media/image4.png"/><Relationship Id="rId20" Type="http://schemas.openxmlformats.org/officeDocument/2006/relationships/hyperlink" Target="https://www.gov.mb.ca/csc/policyman/advert.html" TargetMode="External"/><Relationship Id="rId41" Type="http://schemas.openxmlformats.org/officeDocument/2006/relationships/header" Target="header18.xml"/><Relationship Id="rId54" Type="http://schemas.openxmlformats.org/officeDocument/2006/relationships/header" Target="header26.xml"/><Relationship Id="rId62" Type="http://schemas.openxmlformats.org/officeDocument/2006/relationships/header" Target="header30.xml"/><Relationship Id="rId70" Type="http://schemas.openxmlformats.org/officeDocument/2006/relationships/footer" Target="footer14.xml"/><Relationship Id="rId75"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header" Target="header24.xml"/><Relationship Id="rId57" Type="http://schemas.openxmlformats.org/officeDocument/2006/relationships/hyperlink" Target="https://www.gov.mb.ca/fippa/" TargetMode="External"/><Relationship Id="rId10" Type="http://schemas.openxmlformats.org/officeDocument/2006/relationships/image" Target="media/image3.png"/><Relationship Id="rId31" Type="http://schemas.openxmlformats.org/officeDocument/2006/relationships/header" Target="header11.xml"/><Relationship Id="rId44" Type="http://schemas.openxmlformats.org/officeDocument/2006/relationships/footer" Target="footer9.xml"/><Relationship Id="rId52" Type="http://schemas.openxmlformats.org/officeDocument/2006/relationships/hyperlink" Target="http://sharepoint/sites/intranet/corporate/admin-hr/Shared%20Documents/Health%20&amp;%20Safety/OAG%20Manitoba%20-%20Emergency%20Response%20Guide%20-%202021.pdf" TargetMode="External"/><Relationship Id="rId60" Type="http://schemas.openxmlformats.org/officeDocument/2006/relationships/header" Target="header29.xml"/><Relationship Id="rId65" Type="http://schemas.openxmlformats.org/officeDocument/2006/relationships/footer" Target="footer13.xml"/><Relationship Id="rId73" Type="http://schemas.openxmlformats.org/officeDocument/2006/relationships/header" Target="header37.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manitobahumanrights.ca/v1/education-resources/resources/reasonable-accommodation.html" TargetMode="External"/><Relationship Id="rId39" Type="http://schemas.openxmlformats.org/officeDocument/2006/relationships/header" Target="header17.xml"/><Relationship Id="rId34" Type="http://schemas.openxmlformats.org/officeDocument/2006/relationships/header" Target="header13.xml"/><Relationship Id="rId50" Type="http://schemas.openxmlformats.org/officeDocument/2006/relationships/hyperlink" Target="https://www.wcb.mb.ca/" TargetMode="External"/><Relationship Id="rId55" Type="http://schemas.openxmlformats.org/officeDocument/2006/relationships/footer" Target="footer11.xml"/><Relationship Id="rId76"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header" Target="header36.xml"/><Relationship Id="rId2" Type="http://schemas.openxmlformats.org/officeDocument/2006/relationships/numbering" Target="numbering.xml"/><Relationship Id="rId2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16B7-285A-45DC-B35D-E48667C3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Pknipe</dc:creator>
  <cp:keywords/>
  <dc:description/>
  <cp:lastModifiedBy>Jay Shyiak</cp:lastModifiedBy>
  <cp:revision>6</cp:revision>
  <dcterms:created xsi:type="dcterms:W3CDTF">2024-10-24T20:49:00Z</dcterms:created>
  <dcterms:modified xsi:type="dcterms:W3CDTF">2025-03-31T20:25:00Z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Acrobat PDFMaker 20 for Word</vt:lpwstr>
  </property>
  <property fmtid="{D5CDD505-2E9C-101B-9397-08002B2CF9AE}" pid="4" name="LastSaved">
    <vt:filetime>2020-09-08T00:00:00Z</vt:filetime>
  </property>
  <property fmtid="{D5CDD505-2E9C-101B-9397-08002B2CF9AE}" pid="5" name="MSIP_Label_88ad5a3a-8f5e-4735-8340-f4e1479d31f8_Enabled">
    <vt:lpwstr>true</vt:lpwstr>
  </property>
  <property fmtid="{D5CDD505-2E9C-101B-9397-08002B2CF9AE}" pid="6" name="MSIP_Label_88ad5a3a-8f5e-4735-8340-f4e1479d31f8_SetDate">
    <vt:lpwstr>2024-10-21T11:52:11Z</vt:lpwstr>
  </property>
  <property fmtid="{D5CDD505-2E9C-101B-9397-08002B2CF9AE}" pid="7" name="MSIP_Label_88ad5a3a-8f5e-4735-8340-f4e1479d31f8_Method">
    <vt:lpwstr>Standard</vt:lpwstr>
  </property>
  <property fmtid="{D5CDD505-2E9C-101B-9397-08002B2CF9AE}" pid="8" name="MSIP_Label_88ad5a3a-8f5e-4735-8340-f4e1479d31f8_Name">
    <vt:lpwstr>Protected A</vt:lpwstr>
  </property>
  <property fmtid="{D5CDD505-2E9C-101B-9397-08002B2CF9AE}" pid="9" name="MSIP_Label_88ad5a3a-8f5e-4735-8340-f4e1479d31f8_SiteId">
    <vt:lpwstr>0988fb0f-dcf1-4419-8058-7f5b6b66ded7</vt:lpwstr>
  </property>
  <property fmtid="{D5CDD505-2E9C-101B-9397-08002B2CF9AE}" pid="10" name="MSIP_Label_88ad5a3a-8f5e-4735-8340-f4e1479d31f8_ActionId">
    <vt:lpwstr>7ec9fb00-bfad-42b9-b2bb-83fed2c64bac</vt:lpwstr>
  </property>
  <property fmtid="{D5CDD505-2E9C-101B-9397-08002B2CF9AE}" pid="11" name="MSIP_Label_88ad5a3a-8f5e-4735-8340-f4e1479d31f8_ContentBits">
    <vt:lpwstr>0</vt:lpwstr>
  </property>
</Properties>
</file>